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185" w:rsidRPr="00281CC1" w:rsidRDefault="000C1185" w:rsidP="00122119">
      <w:pPr>
        <w:pStyle w:val="ParaAttribute0"/>
        <w:spacing w:line="313" w:lineRule="auto"/>
        <w:rPr>
          <w:rStyle w:val="CharAttribute0"/>
          <w:rFonts w:ascii="Verdana" w:eastAsia="Batang" w:hAnsi="Verdana"/>
          <w:i/>
        </w:rPr>
      </w:pPr>
      <w:r w:rsidRPr="00281CC1">
        <w:rPr>
          <w:rStyle w:val="CharAttribute0"/>
          <w:rFonts w:ascii="Verdana" w:eastAsia="Batang" w:hAnsi="Verdana"/>
          <w:i/>
        </w:rPr>
        <w:t>Leden</w:t>
      </w:r>
    </w:p>
    <w:p w:rsidR="000C1185" w:rsidRPr="00281CC1" w:rsidRDefault="000C1185" w:rsidP="000C1185">
      <w:pPr>
        <w:pStyle w:val="ParaAttribute0"/>
        <w:spacing w:line="313" w:lineRule="auto"/>
        <w:rPr>
          <w:rFonts w:ascii="Verdana" w:hAnsi="Verdana"/>
        </w:rPr>
      </w:pPr>
      <w:r w:rsidRPr="00281CC1">
        <w:rPr>
          <w:rFonts w:ascii="Verdana" w:hAnsi="Verdana"/>
        </w:rPr>
        <w:t xml:space="preserve">In de Medezeggenschapsraad (MR) nemen 3 ouderleden en 3 teamleden zitting. Ton Kuiters </w:t>
      </w:r>
      <w:r w:rsidR="00C77D05" w:rsidRPr="00281CC1">
        <w:rPr>
          <w:rFonts w:ascii="Verdana" w:hAnsi="Verdana"/>
        </w:rPr>
        <w:t>is ook aanwezig b</w:t>
      </w:r>
      <w:r w:rsidR="008B3E95">
        <w:rPr>
          <w:rFonts w:ascii="Verdana" w:hAnsi="Verdana"/>
        </w:rPr>
        <w:t>ij de vergaderingen van de MR.</w:t>
      </w:r>
    </w:p>
    <w:p w:rsidR="000C1185" w:rsidRPr="00281CC1" w:rsidRDefault="000C1185" w:rsidP="000C1185">
      <w:pPr>
        <w:pStyle w:val="ParaAttribute0"/>
        <w:spacing w:line="313" w:lineRule="auto"/>
        <w:rPr>
          <w:rFonts w:ascii="Verdana" w:hAnsi="Verdana"/>
        </w:rPr>
      </w:pPr>
    </w:p>
    <w:tbl>
      <w:tblPr>
        <w:tblW w:w="0" w:type="auto"/>
        <w:tblLook w:val="01E0" w:firstRow="1" w:lastRow="1" w:firstColumn="1" w:lastColumn="1" w:noHBand="0" w:noVBand="0"/>
      </w:tblPr>
      <w:tblGrid>
        <w:gridCol w:w="5152"/>
        <w:gridCol w:w="3568"/>
      </w:tblGrid>
      <w:tr w:rsidR="000C1185" w:rsidRPr="00281CC1" w:rsidTr="000C1185">
        <w:tc>
          <w:tcPr>
            <w:tcW w:w="5152" w:type="dxa"/>
            <w:shd w:val="clear" w:color="auto" w:fill="EEECE1" w:themeFill="background2"/>
          </w:tcPr>
          <w:p w:rsidR="000C1185" w:rsidRPr="00281CC1" w:rsidRDefault="000C1185" w:rsidP="000C1185">
            <w:pPr>
              <w:pStyle w:val="ParaAttribute0"/>
              <w:spacing w:line="313" w:lineRule="auto"/>
              <w:rPr>
                <w:rFonts w:ascii="Verdana" w:hAnsi="Verdana"/>
              </w:rPr>
            </w:pPr>
            <w:r w:rsidRPr="00281CC1">
              <w:rPr>
                <w:rFonts w:ascii="Verdana" w:hAnsi="Verdana"/>
              </w:rPr>
              <w:t>Ouderleden</w:t>
            </w:r>
          </w:p>
        </w:tc>
        <w:tc>
          <w:tcPr>
            <w:tcW w:w="3568" w:type="dxa"/>
            <w:shd w:val="clear" w:color="auto" w:fill="EEECE1" w:themeFill="background2"/>
          </w:tcPr>
          <w:p w:rsidR="000C1185" w:rsidRPr="00281CC1" w:rsidRDefault="000C1185" w:rsidP="000C1185">
            <w:pPr>
              <w:pStyle w:val="ParaAttribute0"/>
              <w:spacing w:line="313" w:lineRule="auto"/>
              <w:rPr>
                <w:rFonts w:ascii="Verdana" w:hAnsi="Verdana"/>
              </w:rPr>
            </w:pPr>
            <w:r w:rsidRPr="00281CC1">
              <w:rPr>
                <w:rFonts w:ascii="Verdana" w:hAnsi="Verdana"/>
              </w:rPr>
              <w:t>Teamleden</w:t>
            </w:r>
          </w:p>
        </w:tc>
      </w:tr>
      <w:tr w:rsidR="000C1185" w:rsidRPr="00281CC1" w:rsidTr="000C1185">
        <w:tc>
          <w:tcPr>
            <w:tcW w:w="5152" w:type="dxa"/>
            <w:shd w:val="clear" w:color="auto" w:fill="auto"/>
          </w:tcPr>
          <w:p w:rsidR="000C1185" w:rsidRPr="00281CC1" w:rsidRDefault="00D60C37" w:rsidP="000C1185">
            <w:pPr>
              <w:pStyle w:val="ParaAttribute0"/>
              <w:spacing w:line="313" w:lineRule="auto"/>
              <w:rPr>
                <w:rFonts w:ascii="Verdana" w:hAnsi="Verdana"/>
              </w:rPr>
            </w:pPr>
            <w:r>
              <w:rPr>
                <w:rFonts w:ascii="Verdana" w:hAnsi="Verdana"/>
              </w:rPr>
              <w:t>Guido Olyerhoek</w:t>
            </w:r>
            <w:r w:rsidR="000C1185" w:rsidRPr="00281CC1">
              <w:rPr>
                <w:rFonts w:ascii="Verdana" w:hAnsi="Verdana"/>
              </w:rPr>
              <w:t xml:space="preserve"> (voorzitter)</w:t>
            </w:r>
          </w:p>
        </w:tc>
        <w:tc>
          <w:tcPr>
            <w:tcW w:w="3568" w:type="dxa"/>
            <w:shd w:val="clear" w:color="auto" w:fill="auto"/>
          </w:tcPr>
          <w:p w:rsidR="000C1185" w:rsidRPr="00281CC1" w:rsidRDefault="000C1185" w:rsidP="000C1185">
            <w:pPr>
              <w:pStyle w:val="ParaAttribute0"/>
              <w:spacing w:line="313" w:lineRule="auto"/>
              <w:rPr>
                <w:rFonts w:ascii="Verdana" w:hAnsi="Verdana"/>
              </w:rPr>
            </w:pPr>
            <w:r w:rsidRPr="00281CC1">
              <w:rPr>
                <w:rFonts w:ascii="Verdana" w:hAnsi="Verdana"/>
              </w:rPr>
              <w:t>Erwin Lebbink</w:t>
            </w:r>
          </w:p>
        </w:tc>
      </w:tr>
      <w:tr w:rsidR="000C1185" w:rsidRPr="00281CC1" w:rsidTr="000C1185">
        <w:tc>
          <w:tcPr>
            <w:tcW w:w="5152" w:type="dxa"/>
            <w:shd w:val="clear" w:color="auto" w:fill="auto"/>
          </w:tcPr>
          <w:p w:rsidR="000C1185" w:rsidRPr="00281CC1" w:rsidRDefault="00D60C37" w:rsidP="000C1185">
            <w:pPr>
              <w:pStyle w:val="ParaAttribute0"/>
              <w:rPr>
                <w:rFonts w:ascii="Verdana" w:hAnsi="Verdana"/>
              </w:rPr>
            </w:pPr>
            <w:r>
              <w:rPr>
                <w:rFonts w:ascii="Verdana" w:hAnsi="Verdana"/>
              </w:rPr>
              <w:t xml:space="preserve">Jan-Willem Vesseur </w:t>
            </w:r>
          </w:p>
        </w:tc>
        <w:tc>
          <w:tcPr>
            <w:tcW w:w="3568" w:type="dxa"/>
            <w:shd w:val="clear" w:color="auto" w:fill="auto"/>
          </w:tcPr>
          <w:p w:rsidR="000C1185" w:rsidRPr="00281CC1" w:rsidRDefault="000C1185" w:rsidP="000C1185">
            <w:pPr>
              <w:pStyle w:val="ParaAttribute0"/>
              <w:spacing w:line="313" w:lineRule="auto"/>
              <w:rPr>
                <w:rFonts w:ascii="Verdana" w:hAnsi="Verdana"/>
              </w:rPr>
            </w:pPr>
            <w:r w:rsidRPr="00281CC1">
              <w:rPr>
                <w:rFonts w:ascii="Verdana" w:hAnsi="Verdana"/>
              </w:rPr>
              <w:t>Ester Hartgers</w:t>
            </w:r>
          </w:p>
        </w:tc>
      </w:tr>
      <w:tr w:rsidR="000C1185" w:rsidRPr="00281CC1" w:rsidTr="000C1185">
        <w:tc>
          <w:tcPr>
            <w:tcW w:w="5152" w:type="dxa"/>
            <w:shd w:val="clear" w:color="auto" w:fill="auto"/>
          </w:tcPr>
          <w:p w:rsidR="000C1185" w:rsidRPr="00281CC1" w:rsidRDefault="00D60C37" w:rsidP="000C1185">
            <w:pPr>
              <w:pStyle w:val="ParaAttribute0"/>
              <w:spacing w:line="313" w:lineRule="auto"/>
              <w:rPr>
                <w:rFonts w:ascii="Verdana" w:hAnsi="Verdana"/>
                <w:i/>
              </w:rPr>
            </w:pPr>
            <w:r>
              <w:rPr>
                <w:rFonts w:ascii="Verdana" w:hAnsi="Verdana"/>
              </w:rPr>
              <w:t>Annelies Castelein</w:t>
            </w:r>
            <w:r w:rsidR="000C1185" w:rsidRPr="00281CC1">
              <w:rPr>
                <w:rFonts w:ascii="Verdana" w:hAnsi="Verdana"/>
              </w:rPr>
              <w:t xml:space="preserve"> (secretaris)</w:t>
            </w:r>
          </w:p>
        </w:tc>
        <w:tc>
          <w:tcPr>
            <w:tcW w:w="3568" w:type="dxa"/>
            <w:shd w:val="clear" w:color="auto" w:fill="auto"/>
          </w:tcPr>
          <w:p w:rsidR="000C1185" w:rsidRPr="00281CC1" w:rsidRDefault="00D60C37" w:rsidP="00E63CF5">
            <w:pPr>
              <w:pStyle w:val="ParaAttribute0"/>
              <w:spacing w:line="313" w:lineRule="auto"/>
              <w:rPr>
                <w:rFonts w:ascii="Verdana" w:hAnsi="Verdana"/>
              </w:rPr>
            </w:pPr>
            <w:r>
              <w:rPr>
                <w:rFonts w:ascii="Verdana" w:hAnsi="Verdana"/>
              </w:rPr>
              <w:t>Henriëtte van Buuren</w:t>
            </w:r>
          </w:p>
        </w:tc>
      </w:tr>
    </w:tbl>
    <w:p w:rsidR="000C1185" w:rsidRPr="00281CC1" w:rsidRDefault="000C1185" w:rsidP="000C1185">
      <w:pPr>
        <w:pStyle w:val="ParaAttribute0"/>
        <w:spacing w:line="313" w:lineRule="auto"/>
        <w:rPr>
          <w:rFonts w:ascii="Verdana" w:hAnsi="Verdana"/>
        </w:rPr>
      </w:pPr>
    </w:p>
    <w:p w:rsidR="00225176" w:rsidRPr="00281CC1" w:rsidRDefault="005B7A64" w:rsidP="00C77D05">
      <w:pPr>
        <w:pStyle w:val="ParaAttribute0"/>
        <w:spacing w:line="313" w:lineRule="auto"/>
        <w:rPr>
          <w:rFonts w:ascii="Verdana" w:hAnsi="Verdana"/>
        </w:rPr>
      </w:pPr>
      <w:r w:rsidRPr="00281CC1">
        <w:rPr>
          <w:rFonts w:ascii="Verdana" w:hAnsi="Verdana"/>
        </w:rPr>
        <w:t xml:space="preserve">Erwin is vanuit de personeelgeleding afgevaardigd en tevens voorzitter van de GMR. </w:t>
      </w:r>
      <w:r w:rsidR="000C1185" w:rsidRPr="00281CC1">
        <w:rPr>
          <w:rFonts w:ascii="Verdana" w:hAnsi="Verdana"/>
        </w:rPr>
        <w:t xml:space="preserve">Daarnaast </w:t>
      </w:r>
      <w:r w:rsidR="00D60C37">
        <w:rPr>
          <w:rFonts w:ascii="Verdana" w:hAnsi="Verdana"/>
        </w:rPr>
        <w:t>is Jan-Willem</w:t>
      </w:r>
      <w:r w:rsidR="000C1185" w:rsidRPr="00281CC1">
        <w:rPr>
          <w:rFonts w:ascii="Verdana" w:hAnsi="Verdana"/>
        </w:rPr>
        <w:t xml:space="preserve"> vanuit de MR </w:t>
      </w:r>
      <w:r w:rsidR="006A072F" w:rsidRPr="00281CC1">
        <w:rPr>
          <w:rFonts w:ascii="Verdana" w:hAnsi="Verdana"/>
        </w:rPr>
        <w:t>vanuit de oudergeleding afgev</w:t>
      </w:r>
      <w:r w:rsidR="000C1185" w:rsidRPr="00281CC1">
        <w:rPr>
          <w:rFonts w:ascii="Verdana" w:hAnsi="Verdana"/>
        </w:rPr>
        <w:t>aardig</w:t>
      </w:r>
      <w:r w:rsidR="006A072F" w:rsidRPr="00281CC1">
        <w:rPr>
          <w:rFonts w:ascii="Verdana" w:hAnsi="Verdana"/>
        </w:rPr>
        <w:t>de</w:t>
      </w:r>
      <w:r w:rsidR="000C1185" w:rsidRPr="00281CC1">
        <w:rPr>
          <w:rFonts w:ascii="Verdana" w:hAnsi="Verdana"/>
        </w:rPr>
        <w:t xml:space="preserve"> voor de bovenschoolse gemeenschappelijke medezeggenschapsraad (GMR). </w:t>
      </w:r>
      <w:r w:rsidR="00C77D05" w:rsidRPr="00281CC1">
        <w:rPr>
          <w:rFonts w:ascii="Verdana" w:hAnsi="Verdana"/>
        </w:rPr>
        <w:t>Daarnaast maakt Ester, als afgevaardigde vanuit de MR, deel uit van de Sticht</w:t>
      </w:r>
      <w:r w:rsidR="00D60C37">
        <w:rPr>
          <w:rFonts w:ascii="Verdana" w:hAnsi="Verdana"/>
        </w:rPr>
        <w:t>ing vrienden van de Elckerlyc</w:t>
      </w:r>
      <w:r w:rsidR="00C77D05" w:rsidRPr="00281CC1">
        <w:rPr>
          <w:rFonts w:ascii="Verdana" w:hAnsi="Verdana"/>
        </w:rPr>
        <w:t xml:space="preserve">. </w:t>
      </w:r>
    </w:p>
    <w:p w:rsidR="000C1185" w:rsidRPr="00281CC1" w:rsidRDefault="000C1185" w:rsidP="000C1185">
      <w:pPr>
        <w:pStyle w:val="ParaAttribute0"/>
        <w:spacing w:line="313" w:lineRule="auto"/>
        <w:rPr>
          <w:rFonts w:ascii="Verdana" w:hAnsi="Verdana"/>
        </w:rPr>
      </w:pPr>
    </w:p>
    <w:p w:rsidR="000C1185" w:rsidRPr="00281CC1" w:rsidRDefault="007C2A05" w:rsidP="000C1185">
      <w:pPr>
        <w:pStyle w:val="ParaAttribute0"/>
        <w:spacing w:line="313" w:lineRule="auto"/>
        <w:rPr>
          <w:rFonts w:ascii="Verdana" w:hAnsi="Verdana"/>
          <w:i/>
        </w:rPr>
      </w:pPr>
      <w:r w:rsidRPr="00281CC1">
        <w:rPr>
          <w:rFonts w:ascii="Verdana" w:hAnsi="Verdana"/>
          <w:i/>
        </w:rPr>
        <w:t>Agenda</w:t>
      </w:r>
    </w:p>
    <w:p w:rsidR="007C2A05" w:rsidRPr="00281CC1" w:rsidRDefault="007C2A05" w:rsidP="007C2A05">
      <w:pPr>
        <w:pStyle w:val="ParaAttribute0"/>
        <w:spacing w:line="313" w:lineRule="auto"/>
        <w:rPr>
          <w:rFonts w:ascii="Verdana" w:hAnsi="Verdana"/>
        </w:rPr>
      </w:pPr>
      <w:r w:rsidRPr="00281CC1">
        <w:rPr>
          <w:rFonts w:ascii="Verdana" w:hAnsi="Verdana"/>
        </w:rPr>
        <w:t xml:space="preserve">In de Wet </w:t>
      </w:r>
      <w:r w:rsidR="00112F9C" w:rsidRPr="00281CC1">
        <w:rPr>
          <w:rFonts w:ascii="Verdana" w:hAnsi="Verdana"/>
        </w:rPr>
        <w:t>medezeggenschap</w:t>
      </w:r>
      <w:r w:rsidRPr="00281CC1">
        <w:rPr>
          <w:rFonts w:ascii="Verdana" w:hAnsi="Verdana"/>
        </w:rPr>
        <w:t xml:space="preserve"> op school (WMS) staat duidelijk aangegeven welke onderwerpen op schoolniveau </w:t>
      </w:r>
      <w:r w:rsidR="00112F9C" w:rsidRPr="00281CC1">
        <w:rPr>
          <w:rFonts w:ascii="Verdana" w:hAnsi="Verdana"/>
        </w:rPr>
        <w:t>liggen en welke bovenschools</w:t>
      </w:r>
      <w:r w:rsidRPr="00281CC1">
        <w:rPr>
          <w:rFonts w:ascii="Verdana" w:hAnsi="Verdana"/>
        </w:rPr>
        <w:t xml:space="preserve">. Over bovenschoolse onderwerpen vindt bespreking en eventuele besluitvorming plaats in de GMR en over de zaken op schoolniveau vindt </w:t>
      </w:r>
      <w:r w:rsidR="00112F9C" w:rsidRPr="00281CC1">
        <w:rPr>
          <w:rFonts w:ascii="Verdana" w:hAnsi="Verdana"/>
        </w:rPr>
        <w:t xml:space="preserve">de </w:t>
      </w:r>
      <w:r w:rsidRPr="00281CC1">
        <w:rPr>
          <w:rFonts w:ascii="Verdana" w:hAnsi="Verdana"/>
        </w:rPr>
        <w:t xml:space="preserve">bespreking </w:t>
      </w:r>
      <w:r w:rsidR="00112F9C" w:rsidRPr="00281CC1">
        <w:rPr>
          <w:rFonts w:ascii="Verdana" w:hAnsi="Verdana"/>
        </w:rPr>
        <w:t xml:space="preserve">en eventuele besluitvorming </w:t>
      </w:r>
      <w:r w:rsidRPr="00281CC1">
        <w:rPr>
          <w:rFonts w:ascii="Verdana" w:hAnsi="Verdana"/>
        </w:rPr>
        <w:t xml:space="preserve">plaats in de MR. </w:t>
      </w:r>
    </w:p>
    <w:p w:rsidR="007C2A05" w:rsidRPr="00281CC1" w:rsidRDefault="007C2A05" w:rsidP="007C2A05">
      <w:pPr>
        <w:pStyle w:val="ParaAttribute0"/>
        <w:spacing w:line="313" w:lineRule="auto"/>
        <w:rPr>
          <w:rFonts w:ascii="Verdana" w:hAnsi="Verdana"/>
        </w:rPr>
      </w:pPr>
    </w:p>
    <w:p w:rsidR="000C1185" w:rsidRDefault="00846E45" w:rsidP="00225176">
      <w:pPr>
        <w:pStyle w:val="ParaAttribute0"/>
        <w:spacing w:line="313" w:lineRule="auto"/>
        <w:rPr>
          <w:rFonts w:ascii="Verdana" w:hAnsi="Verdana"/>
        </w:rPr>
      </w:pPr>
      <w:r>
        <w:rPr>
          <w:rFonts w:ascii="Verdana" w:hAnsi="Verdana"/>
        </w:rPr>
        <w:t>Met name de eerste helft van het schooljaar 2021/2022 werd nog flink beïnvloed door Covid-19. Gelukkig werden de beperkende maatregelen in de loop van het schooljaar steeds minder en uiteindelijk kon het schooljaar zonder maatregelen worden afgesloten.</w:t>
      </w:r>
    </w:p>
    <w:p w:rsidR="005019DC" w:rsidRDefault="005019DC" w:rsidP="00225176">
      <w:pPr>
        <w:pStyle w:val="ParaAttribute0"/>
        <w:spacing w:line="313" w:lineRule="auto"/>
        <w:rPr>
          <w:rFonts w:ascii="Verdana" w:hAnsi="Verdana"/>
        </w:rPr>
      </w:pPr>
    </w:p>
    <w:p w:rsidR="00846E45" w:rsidRDefault="00846E45" w:rsidP="00225176">
      <w:pPr>
        <w:pStyle w:val="ParaAttribute0"/>
        <w:spacing w:line="313" w:lineRule="auto"/>
        <w:rPr>
          <w:rFonts w:ascii="Verdana" w:hAnsi="Verdana"/>
        </w:rPr>
      </w:pPr>
      <w:r>
        <w:rPr>
          <w:rFonts w:ascii="Verdana" w:hAnsi="Verdana"/>
        </w:rPr>
        <w:t>In het afgelopen schooljaar zijn de ontwikkelingen van het nieuw te bouwen KC Noord</w:t>
      </w:r>
      <w:r w:rsidR="005019DC">
        <w:rPr>
          <w:rFonts w:ascii="Verdana" w:hAnsi="Verdana"/>
        </w:rPr>
        <w:t xml:space="preserve"> door gegaan. Er heeft een bijeenkomst plaatsgevonden voor MR-leden van de betrokken scholen en de OC(oudercommissie)-leden van de betrokken kinderopvang locaties. De MR volgt de ontwikkelingen </w:t>
      </w:r>
      <w:r w:rsidR="00467C58">
        <w:rPr>
          <w:rFonts w:ascii="Verdana" w:hAnsi="Verdana"/>
        </w:rPr>
        <w:t xml:space="preserve">rondom het KC-Noord </w:t>
      </w:r>
      <w:r w:rsidR="005019DC">
        <w:rPr>
          <w:rFonts w:ascii="Verdana" w:hAnsi="Verdana"/>
        </w:rPr>
        <w:t>en is ook samengekomen met de MR-en van de andere betrokken scholen om vragen te inventariseren omtrent de ontwikkelingen rondom het KC.</w:t>
      </w:r>
      <w:r w:rsidR="00467C58">
        <w:rPr>
          <w:rFonts w:ascii="Verdana" w:hAnsi="Verdana"/>
        </w:rPr>
        <w:t xml:space="preserve"> Deze zijn voorgelegd aan de bestuurder en de project-leider. Ook de komende tijd zal de MR de ontwikkelingen rondom KC noord volgen en waar nodig gevraagd e ongevraagd kritische vragen stellen over en/of meedenken in de ontwikkelingen.</w:t>
      </w:r>
    </w:p>
    <w:p w:rsidR="00467C58" w:rsidRDefault="00467C58" w:rsidP="00225176">
      <w:pPr>
        <w:pStyle w:val="ParaAttribute0"/>
        <w:spacing w:line="313" w:lineRule="auto"/>
        <w:rPr>
          <w:rFonts w:ascii="Verdana" w:hAnsi="Verdana"/>
        </w:rPr>
      </w:pPr>
    </w:p>
    <w:p w:rsidR="00467C58" w:rsidRDefault="00467C58" w:rsidP="00225176">
      <w:pPr>
        <w:pStyle w:val="ParaAttribute0"/>
        <w:spacing w:line="313" w:lineRule="auto"/>
        <w:rPr>
          <w:rFonts w:ascii="Verdana" w:hAnsi="Verdana"/>
        </w:rPr>
      </w:pPr>
      <w:r>
        <w:rPr>
          <w:rFonts w:ascii="Verdana" w:hAnsi="Verdana"/>
        </w:rPr>
        <w:t>Verder is de MR-geïnformeerd over lopende zaken binnen de school, zoals de huidige huisvesting, de begroting van afgelopen schooljaar, de COvid-19 maatregelen die al dan niet scherper werden</w:t>
      </w:r>
      <w:r w:rsidR="00C2695E">
        <w:rPr>
          <w:rFonts w:ascii="Verdana" w:hAnsi="Verdana"/>
        </w:rPr>
        <w:t xml:space="preserve"> enz.</w:t>
      </w:r>
    </w:p>
    <w:p w:rsidR="00A9562C" w:rsidRPr="00281CC1" w:rsidRDefault="00A9562C" w:rsidP="00225176">
      <w:pPr>
        <w:pStyle w:val="ParaAttribute0"/>
        <w:spacing w:line="313" w:lineRule="auto"/>
        <w:rPr>
          <w:rStyle w:val="CharAttribute0"/>
          <w:rFonts w:ascii="Verdana" w:eastAsia="Batang" w:hAnsi="Verdana"/>
        </w:rPr>
      </w:pPr>
    </w:p>
    <w:p w:rsidR="00A67325" w:rsidRPr="00281CC1" w:rsidRDefault="00A67325" w:rsidP="00225176">
      <w:pPr>
        <w:pStyle w:val="ParaAttribute0"/>
        <w:spacing w:line="313" w:lineRule="auto"/>
        <w:rPr>
          <w:rStyle w:val="CharAttribute0"/>
          <w:rFonts w:ascii="Verdana" w:eastAsia="Batang" w:hAnsi="Verdana"/>
        </w:rPr>
      </w:pPr>
      <w:r w:rsidRPr="00281CC1">
        <w:rPr>
          <w:rStyle w:val="CharAttribute0"/>
          <w:rFonts w:ascii="Verdana" w:eastAsia="Batang" w:hAnsi="Verdana"/>
        </w:rPr>
        <w:t>Wat gaat goed:</w:t>
      </w:r>
    </w:p>
    <w:p w:rsidR="00A67325" w:rsidRPr="00C2695E" w:rsidRDefault="00A67325" w:rsidP="00C2695E">
      <w:pPr>
        <w:pStyle w:val="ParaAttribute0"/>
        <w:numPr>
          <w:ilvl w:val="0"/>
          <w:numId w:val="8"/>
        </w:numPr>
        <w:spacing w:line="313" w:lineRule="auto"/>
        <w:rPr>
          <w:rStyle w:val="CharAttribute0"/>
          <w:rFonts w:ascii="Verdana" w:eastAsia="Batang" w:hAnsi="Verdana"/>
        </w:rPr>
      </w:pPr>
      <w:r w:rsidRPr="00281CC1">
        <w:rPr>
          <w:rStyle w:val="CharAttribute0"/>
          <w:rFonts w:ascii="Verdana" w:eastAsia="Batang" w:hAnsi="Verdana"/>
        </w:rPr>
        <w:t>De onderlinge sfeer is goed, mensen weten elkaar te vinden en alles kan besproken worden</w:t>
      </w:r>
      <w:r w:rsidR="00C2695E">
        <w:rPr>
          <w:rStyle w:val="CharAttribute0"/>
          <w:rFonts w:ascii="Verdana" w:eastAsia="Batang" w:hAnsi="Verdana"/>
        </w:rPr>
        <w:t>.</w:t>
      </w:r>
    </w:p>
    <w:p w:rsidR="00C2695E" w:rsidRDefault="003B653B" w:rsidP="00281CC1">
      <w:pPr>
        <w:pStyle w:val="ParaAttribute0"/>
        <w:numPr>
          <w:ilvl w:val="0"/>
          <w:numId w:val="8"/>
        </w:numPr>
        <w:spacing w:line="313" w:lineRule="auto"/>
        <w:rPr>
          <w:rStyle w:val="CharAttribute0"/>
          <w:rFonts w:ascii="Verdana" w:eastAsia="Batang" w:hAnsi="Verdana"/>
        </w:rPr>
      </w:pPr>
      <w:r w:rsidRPr="00281CC1">
        <w:rPr>
          <w:rStyle w:val="CharAttribute0"/>
          <w:rFonts w:ascii="Verdana" w:eastAsia="Batang" w:hAnsi="Verdana"/>
        </w:rPr>
        <w:t xml:space="preserve">Opvolging </w:t>
      </w:r>
      <w:r w:rsidR="00C2695E">
        <w:rPr>
          <w:rStyle w:val="CharAttribute0"/>
          <w:rFonts w:ascii="Verdana" w:eastAsia="Batang" w:hAnsi="Verdana"/>
        </w:rPr>
        <w:t>vacatures MR: De zittingstermijn van Jan-Willem verloopt aan het einde van dit schooljaar. Hij heeft aangegeven dat hij eventueel MR-lid wil blijven tot zij</w:t>
      </w:r>
      <w:r w:rsidR="00C2695E">
        <w:rPr>
          <w:rStyle w:val="CharAttribute0"/>
          <w:rFonts w:ascii="Verdana" w:eastAsia="Batang" w:hAnsi="Verdana"/>
        </w:rPr>
        <w:lastRenderedPageBreak/>
        <w:t>n jonste kind van school gaat, maar zijn plek ook gunt aan een ouder waarvan het kind of kinderen de nieuwe school wel mee gaan maken en dus meer belang hebben in het meedenken rondom de ontwikkelingen.</w:t>
      </w:r>
    </w:p>
    <w:p w:rsidR="003B653B" w:rsidRPr="00281CC1" w:rsidRDefault="00C2695E" w:rsidP="00C2695E">
      <w:pPr>
        <w:pStyle w:val="ParaAttribute0"/>
        <w:spacing w:line="313" w:lineRule="auto"/>
        <w:ind w:left="720"/>
        <w:rPr>
          <w:rStyle w:val="CharAttribute0"/>
          <w:rFonts w:ascii="Verdana" w:eastAsia="Batang" w:hAnsi="Verdana"/>
        </w:rPr>
      </w:pPr>
      <w:r>
        <w:rPr>
          <w:rStyle w:val="CharAttribute0"/>
          <w:rFonts w:ascii="Verdana" w:eastAsia="Batang" w:hAnsi="Verdana"/>
        </w:rPr>
        <w:t xml:space="preserve">Er is twee keer een oproep geplaatst in de nieuwsbrief, op de tweede oproep heeft Marjolein Hogeboom-Boer gereageerd. Zij zal per het </w:t>
      </w:r>
      <w:r w:rsidR="00AD43B1">
        <w:rPr>
          <w:rStyle w:val="CharAttribute0"/>
          <w:rFonts w:ascii="Verdana" w:eastAsia="Batang" w:hAnsi="Verdana"/>
        </w:rPr>
        <w:t>nieuwe schooljaar (2022/2023) de plek van Jan-Willem overnemen.</w:t>
      </w:r>
      <w:r>
        <w:rPr>
          <w:rStyle w:val="CharAttribute0"/>
          <w:rFonts w:ascii="Verdana" w:eastAsia="Batang" w:hAnsi="Verdana"/>
        </w:rPr>
        <w:t xml:space="preserve"> </w:t>
      </w:r>
    </w:p>
    <w:p w:rsidR="005A09BE" w:rsidRPr="00281CC1" w:rsidRDefault="005A09BE" w:rsidP="005A09BE">
      <w:pPr>
        <w:pStyle w:val="ParaAttribute0"/>
        <w:spacing w:line="313" w:lineRule="auto"/>
        <w:ind w:left="720"/>
        <w:rPr>
          <w:rStyle w:val="CharAttribute0"/>
          <w:rFonts w:ascii="Verdana" w:eastAsia="Batang" w:hAnsi="Verdana"/>
        </w:rPr>
      </w:pPr>
    </w:p>
    <w:p w:rsidR="00A67325" w:rsidRPr="00281CC1" w:rsidRDefault="00A67325" w:rsidP="00225176">
      <w:pPr>
        <w:pStyle w:val="ParaAttribute0"/>
        <w:spacing w:line="313" w:lineRule="auto"/>
        <w:rPr>
          <w:rStyle w:val="CharAttribute0"/>
          <w:rFonts w:ascii="Verdana" w:eastAsia="Batang" w:hAnsi="Verdana"/>
        </w:rPr>
      </w:pPr>
      <w:r w:rsidRPr="00281CC1">
        <w:rPr>
          <w:rStyle w:val="CharAttribute0"/>
          <w:rFonts w:ascii="Verdana" w:eastAsia="Batang" w:hAnsi="Verdana"/>
        </w:rPr>
        <w:t>Mogelijke verbeterpunten:</w:t>
      </w:r>
    </w:p>
    <w:p w:rsidR="00A52445" w:rsidRPr="00281CC1" w:rsidRDefault="00AD43B1" w:rsidP="00225176">
      <w:pPr>
        <w:pStyle w:val="ParaAttribute0"/>
        <w:numPr>
          <w:ilvl w:val="0"/>
          <w:numId w:val="7"/>
        </w:numPr>
        <w:spacing w:line="313" w:lineRule="auto"/>
        <w:rPr>
          <w:rStyle w:val="CharAttribute0"/>
          <w:rFonts w:ascii="Verdana" w:eastAsia="Batang" w:hAnsi="Verdana"/>
        </w:rPr>
      </w:pPr>
      <w:r>
        <w:rPr>
          <w:rFonts w:ascii="Verdana" w:hAnsi="Verdana"/>
        </w:rPr>
        <w:t>De p</w:t>
      </w:r>
      <w:r w:rsidR="003B653B" w:rsidRPr="00281CC1">
        <w:rPr>
          <w:rStyle w:val="CharAttribute0"/>
          <w:rFonts w:ascii="Verdana" w:eastAsia="Batang" w:hAnsi="Verdana"/>
        </w:rPr>
        <w:t>eriodiek</w:t>
      </w:r>
      <w:r>
        <w:rPr>
          <w:rStyle w:val="CharAttribute0"/>
          <w:rFonts w:ascii="Verdana" w:eastAsia="Batang" w:hAnsi="Verdana"/>
        </w:rPr>
        <w:t>e</w:t>
      </w:r>
      <w:r w:rsidR="003B653B" w:rsidRPr="00281CC1">
        <w:rPr>
          <w:rStyle w:val="CharAttribute0"/>
          <w:rFonts w:ascii="Verdana" w:eastAsia="Batang" w:hAnsi="Verdana"/>
        </w:rPr>
        <w:t xml:space="preserve"> terugkoppeling</w:t>
      </w:r>
      <w:r w:rsidR="00922C19">
        <w:rPr>
          <w:rStyle w:val="CharAttribute0"/>
          <w:rFonts w:ascii="Verdana" w:eastAsia="Batang" w:hAnsi="Verdana"/>
        </w:rPr>
        <w:t xml:space="preserve"> </w:t>
      </w:r>
      <w:r w:rsidR="006A1046" w:rsidRPr="00281CC1">
        <w:rPr>
          <w:rStyle w:val="CharAttribute0"/>
          <w:rFonts w:ascii="Verdana" w:eastAsia="Batang" w:hAnsi="Verdana"/>
        </w:rPr>
        <w:t xml:space="preserve">aan de ouders </w:t>
      </w:r>
      <w:r w:rsidR="003B653B" w:rsidRPr="00281CC1">
        <w:rPr>
          <w:rStyle w:val="CharAttribute0"/>
          <w:rFonts w:ascii="Verdana" w:eastAsia="Batang" w:hAnsi="Verdana"/>
        </w:rPr>
        <w:t xml:space="preserve">van </w:t>
      </w:r>
      <w:r w:rsidR="006A1046" w:rsidRPr="00281CC1">
        <w:rPr>
          <w:rStyle w:val="CharAttribute0"/>
          <w:rFonts w:ascii="Verdana" w:eastAsia="Batang" w:hAnsi="Verdana"/>
        </w:rPr>
        <w:t xml:space="preserve">de actuele </w:t>
      </w:r>
      <w:r>
        <w:rPr>
          <w:rStyle w:val="CharAttribute0"/>
          <w:rFonts w:ascii="Verdana" w:eastAsia="Batang" w:hAnsi="Verdana"/>
        </w:rPr>
        <w:t>onderwerpen vanuit de MR-</w:t>
      </w:r>
      <w:r w:rsidR="003B653B" w:rsidRPr="00281CC1">
        <w:rPr>
          <w:rStyle w:val="CharAttribute0"/>
          <w:rFonts w:ascii="Verdana" w:eastAsia="Batang" w:hAnsi="Verdana"/>
        </w:rPr>
        <w:t>vergaderingen</w:t>
      </w:r>
      <w:r w:rsidR="00922C19">
        <w:rPr>
          <w:rStyle w:val="CharAttribute0"/>
          <w:rFonts w:ascii="Verdana" w:eastAsia="Batang" w:hAnsi="Verdana"/>
        </w:rPr>
        <w:t>, bijvoorbeeld</w:t>
      </w:r>
      <w:r w:rsidR="003B653B" w:rsidRPr="00281CC1">
        <w:rPr>
          <w:rStyle w:val="CharAttribute0"/>
          <w:rFonts w:ascii="Verdana" w:eastAsia="Batang" w:hAnsi="Verdana"/>
        </w:rPr>
        <w:t xml:space="preserve"> via de nieuwsbrief</w:t>
      </w:r>
      <w:r>
        <w:rPr>
          <w:rStyle w:val="CharAttribute0"/>
          <w:rFonts w:ascii="Verdana" w:eastAsia="Batang" w:hAnsi="Verdana"/>
        </w:rPr>
        <w:t xml:space="preserve"> verdient het komende jaar aandacht</w:t>
      </w:r>
      <w:r w:rsidR="003B653B" w:rsidRPr="00281CC1">
        <w:rPr>
          <w:rStyle w:val="CharAttribute0"/>
          <w:rFonts w:ascii="Verdana" w:eastAsia="Batang" w:hAnsi="Verdana"/>
        </w:rPr>
        <w:t>.</w:t>
      </w:r>
      <w:bookmarkStart w:id="0" w:name="_GoBack"/>
      <w:bookmarkEnd w:id="0"/>
    </w:p>
    <w:p w:rsidR="00A9562C" w:rsidRPr="00112F9C" w:rsidRDefault="00A9562C" w:rsidP="00225176">
      <w:pPr>
        <w:pStyle w:val="ParaAttribute0"/>
        <w:spacing w:line="313" w:lineRule="auto"/>
        <w:rPr>
          <w:rStyle w:val="CharAttribute0"/>
          <w:rFonts w:ascii="Verdana" w:eastAsia="Batang" w:hAnsi="Verdana"/>
          <w:b/>
          <w:sz w:val="22"/>
          <w:szCs w:val="22"/>
        </w:rPr>
      </w:pPr>
    </w:p>
    <w:p w:rsidR="001D2DF1" w:rsidRDefault="001D2DF1" w:rsidP="001D2DF1">
      <w:pPr>
        <w:pStyle w:val="ParaAttribute0"/>
        <w:spacing w:line="313" w:lineRule="auto"/>
        <w:rPr>
          <w:rStyle w:val="CharAttribute0"/>
          <w:rFonts w:ascii="Verdana" w:eastAsia="Batang" w:hAnsi="Verdana"/>
          <w:sz w:val="22"/>
          <w:szCs w:val="22"/>
        </w:rPr>
      </w:pPr>
    </w:p>
    <w:p w:rsidR="009521C2" w:rsidRPr="009521C2" w:rsidRDefault="009521C2" w:rsidP="009521C2">
      <w:pPr>
        <w:widowControl/>
        <w:wordWrap/>
        <w:autoSpaceDE/>
        <w:autoSpaceDN/>
        <w:jc w:val="left"/>
        <w:rPr>
          <w:rStyle w:val="CharAttribute0"/>
          <w:rFonts w:ascii="Verdana" w:eastAsia="Batang" w:hAnsi="Verdana"/>
          <w:kern w:val="0"/>
          <w:sz w:val="22"/>
          <w:szCs w:val="22"/>
          <w:lang w:val="nl-NL" w:eastAsia="nl-NL"/>
        </w:rPr>
      </w:pPr>
      <w:r w:rsidRPr="00902E95">
        <w:rPr>
          <w:rStyle w:val="CharAttribute0"/>
          <w:rFonts w:ascii="Verdana" w:eastAsia="Batang" w:hAnsi="Verdana"/>
          <w:sz w:val="22"/>
          <w:szCs w:val="22"/>
          <w:lang w:val="nl-NL"/>
        </w:rPr>
        <w:br w:type="page"/>
      </w:r>
    </w:p>
    <w:p w:rsidR="005A09BE" w:rsidRPr="00E63CF5" w:rsidRDefault="005A09BE" w:rsidP="00112F9C">
      <w:pPr>
        <w:pStyle w:val="ParaAttribute0"/>
        <w:spacing w:line="313" w:lineRule="auto"/>
        <w:rPr>
          <w:rStyle w:val="CharAttribute0"/>
          <w:rFonts w:ascii="Verdana" w:eastAsia="Batang" w:hAnsi="Verdana"/>
          <w:sz w:val="22"/>
          <w:szCs w:val="22"/>
        </w:rPr>
      </w:pPr>
    </w:p>
    <w:tbl>
      <w:tblPr>
        <w:tblW w:w="6196" w:type="dxa"/>
        <w:tblInd w:w="70" w:type="dxa"/>
        <w:tblCellMar>
          <w:left w:w="70" w:type="dxa"/>
          <w:right w:w="70" w:type="dxa"/>
        </w:tblCellMar>
        <w:tblLook w:val="04A0" w:firstRow="1" w:lastRow="0" w:firstColumn="1" w:lastColumn="0" w:noHBand="0" w:noVBand="1"/>
      </w:tblPr>
      <w:tblGrid>
        <w:gridCol w:w="1220"/>
        <w:gridCol w:w="4976"/>
      </w:tblGrid>
      <w:tr w:rsidR="005A09BE" w:rsidRPr="005A09BE" w:rsidTr="005A09BE">
        <w:trPr>
          <w:trHeight w:val="300"/>
        </w:trPr>
        <w:tc>
          <w:tcPr>
            <w:tcW w:w="6196" w:type="dxa"/>
            <w:gridSpan w:val="2"/>
            <w:tcBorders>
              <w:top w:val="nil"/>
              <w:left w:val="nil"/>
              <w:bottom w:val="single" w:sz="4" w:space="0" w:color="auto"/>
              <w:right w:val="nil"/>
            </w:tcBorders>
            <w:shd w:val="clear" w:color="auto" w:fill="auto"/>
            <w:noWrap/>
            <w:vAlign w:val="center"/>
            <w:hideMark/>
          </w:tcPr>
          <w:p w:rsidR="005A09BE" w:rsidRPr="005A09BE" w:rsidRDefault="005A09BE" w:rsidP="00A52445">
            <w:pPr>
              <w:widowControl/>
              <w:wordWrap/>
              <w:autoSpaceDE/>
              <w:autoSpaceDN/>
              <w:spacing w:line="240" w:lineRule="auto"/>
              <w:jc w:val="left"/>
              <w:rPr>
                <w:rFonts w:ascii="Verdana" w:eastAsia="Times New Roman" w:hAnsi="Verdana" w:cs="Arial"/>
                <w:b/>
                <w:bCs/>
                <w:kern w:val="0"/>
                <w:sz w:val="24"/>
                <w:szCs w:val="24"/>
                <w:lang w:val="nl-NL" w:eastAsia="nl-NL"/>
              </w:rPr>
            </w:pPr>
            <w:r w:rsidRPr="005A09BE">
              <w:rPr>
                <w:rFonts w:ascii="Verdana" w:eastAsia="Times New Roman" w:hAnsi="Verdana" w:cs="Arial"/>
                <w:b/>
                <w:bCs/>
                <w:kern w:val="0"/>
                <w:sz w:val="24"/>
                <w:szCs w:val="24"/>
                <w:lang w:val="nl-NL" w:eastAsia="nl-NL"/>
              </w:rPr>
              <w:t xml:space="preserve">Jaarplanning </w:t>
            </w:r>
            <w:r w:rsidR="00A52445">
              <w:rPr>
                <w:rFonts w:ascii="Verdana" w:eastAsia="Times New Roman" w:hAnsi="Verdana" w:cs="Arial"/>
                <w:b/>
                <w:bCs/>
                <w:kern w:val="0"/>
                <w:sz w:val="24"/>
                <w:szCs w:val="24"/>
                <w:lang w:val="nl-NL" w:eastAsia="nl-NL"/>
              </w:rPr>
              <w:t>MR</w:t>
            </w:r>
            <w:r w:rsidRPr="005A09BE">
              <w:rPr>
                <w:rFonts w:ascii="Verdana" w:eastAsia="Times New Roman" w:hAnsi="Verdana" w:cs="Arial"/>
                <w:b/>
                <w:bCs/>
                <w:kern w:val="0"/>
                <w:sz w:val="24"/>
                <w:szCs w:val="24"/>
                <w:lang w:val="nl-NL" w:eastAsia="nl-NL"/>
              </w:rPr>
              <w:t xml:space="preserve"> Elckerlyc - 2017/2018</w:t>
            </w:r>
          </w:p>
        </w:tc>
      </w:tr>
      <w:tr w:rsidR="005A09BE" w:rsidRPr="005A09BE" w:rsidTr="005A09BE">
        <w:trPr>
          <w:trHeight w:val="225"/>
        </w:trPr>
        <w:tc>
          <w:tcPr>
            <w:tcW w:w="1220" w:type="dxa"/>
            <w:vMerge w:val="restart"/>
            <w:tcBorders>
              <w:top w:val="nil"/>
              <w:left w:val="single" w:sz="4" w:space="0" w:color="auto"/>
              <w:bottom w:val="nil"/>
              <w:right w:val="single" w:sz="4" w:space="0" w:color="auto"/>
            </w:tcBorders>
            <w:shd w:val="clear" w:color="000000" w:fill="FFFF99"/>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Datum</w:t>
            </w:r>
          </w:p>
        </w:tc>
        <w:tc>
          <w:tcPr>
            <w:tcW w:w="4976" w:type="dxa"/>
            <w:vMerge w:val="restart"/>
            <w:tcBorders>
              <w:top w:val="nil"/>
              <w:left w:val="single" w:sz="4" w:space="0" w:color="auto"/>
              <w:bottom w:val="single" w:sz="4" w:space="0" w:color="000000"/>
              <w:right w:val="single" w:sz="4" w:space="0" w:color="auto"/>
            </w:tcBorders>
            <w:shd w:val="clear" w:color="000000" w:fill="FFFF99"/>
            <w:hideMark/>
          </w:tcPr>
          <w:p w:rsidR="005A09BE" w:rsidRPr="005A09BE" w:rsidRDefault="005A09BE" w:rsidP="005A09BE">
            <w:pPr>
              <w:widowControl/>
              <w:wordWrap/>
              <w:autoSpaceDE/>
              <w:autoSpaceDN/>
              <w:spacing w:line="240" w:lineRule="auto"/>
              <w:jc w:val="left"/>
              <w:rPr>
                <w:rFonts w:ascii="Verdana" w:eastAsia="Times New Roman" w:hAnsi="Verdana" w:cs="Arial"/>
                <w:b/>
                <w:bCs/>
                <w:kern w:val="0"/>
                <w:sz w:val="16"/>
                <w:szCs w:val="16"/>
                <w:lang w:val="nl-NL" w:eastAsia="nl-NL"/>
              </w:rPr>
            </w:pPr>
            <w:r w:rsidRPr="005A09BE">
              <w:rPr>
                <w:rFonts w:ascii="Verdana" w:eastAsia="Times New Roman" w:hAnsi="Verdana" w:cs="Arial"/>
                <w:b/>
                <w:bCs/>
                <w:kern w:val="0"/>
                <w:sz w:val="16"/>
                <w:szCs w:val="16"/>
                <w:lang w:val="nl-NL" w:eastAsia="nl-NL"/>
              </w:rPr>
              <w:t>Besproken onderwerpen</w:t>
            </w:r>
          </w:p>
        </w:tc>
      </w:tr>
      <w:tr w:rsidR="005A09BE" w:rsidRPr="005A09BE" w:rsidTr="005A09BE">
        <w:trPr>
          <w:trHeight w:val="225"/>
        </w:trPr>
        <w:tc>
          <w:tcPr>
            <w:tcW w:w="1220" w:type="dxa"/>
            <w:vMerge/>
            <w:tcBorders>
              <w:top w:val="nil"/>
              <w:left w:val="single" w:sz="4" w:space="0" w:color="auto"/>
              <w:bottom w:val="nil"/>
              <w:right w:val="single" w:sz="4" w:space="0" w:color="auto"/>
            </w:tcBorders>
            <w:vAlign w:val="center"/>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5"/>
                <w:szCs w:val="15"/>
                <w:lang w:val="nl-NL" w:eastAsia="nl-NL"/>
              </w:rPr>
            </w:pPr>
          </w:p>
        </w:tc>
        <w:tc>
          <w:tcPr>
            <w:tcW w:w="4976" w:type="dxa"/>
            <w:vMerge/>
            <w:tcBorders>
              <w:top w:val="nil"/>
              <w:left w:val="single" w:sz="4" w:space="0" w:color="auto"/>
              <w:bottom w:val="single" w:sz="4" w:space="0" w:color="000000"/>
              <w:right w:val="single" w:sz="4" w:space="0" w:color="auto"/>
            </w:tcBorders>
            <w:vAlign w:val="center"/>
            <w:hideMark/>
          </w:tcPr>
          <w:p w:rsidR="005A09BE" w:rsidRPr="005A09BE" w:rsidRDefault="005A09BE" w:rsidP="005A09BE">
            <w:pPr>
              <w:widowControl/>
              <w:wordWrap/>
              <w:autoSpaceDE/>
              <w:autoSpaceDN/>
              <w:spacing w:line="240" w:lineRule="auto"/>
              <w:jc w:val="left"/>
              <w:rPr>
                <w:rFonts w:ascii="Verdana" w:eastAsia="Times New Roman" w:hAnsi="Verdana" w:cs="Arial"/>
                <w:b/>
                <w:bCs/>
                <w:kern w:val="0"/>
                <w:sz w:val="16"/>
                <w:szCs w:val="16"/>
                <w:lang w:val="nl-NL" w:eastAsia="nl-NL"/>
              </w:rPr>
            </w:pPr>
          </w:p>
        </w:tc>
      </w:tr>
      <w:tr w:rsidR="005A09BE" w:rsidRPr="005A09BE" w:rsidTr="005A09BE">
        <w:trPr>
          <w:trHeight w:val="225"/>
        </w:trPr>
        <w:tc>
          <w:tcPr>
            <w:tcW w:w="1220" w:type="dxa"/>
            <w:tcBorders>
              <w:top w:val="single" w:sz="4" w:space="0" w:color="auto"/>
              <w:left w:val="single" w:sz="4" w:space="0" w:color="auto"/>
              <w:bottom w:val="nil"/>
              <w:right w:val="single" w:sz="4" w:space="0" w:color="auto"/>
            </w:tcBorders>
            <w:shd w:val="clear" w:color="000000" w:fill="DBE5F1"/>
            <w:hideMark/>
          </w:tcPr>
          <w:p w:rsidR="005A09BE" w:rsidRPr="005A09BE" w:rsidRDefault="005A09BE" w:rsidP="005A09BE">
            <w:pPr>
              <w:widowControl/>
              <w:wordWrap/>
              <w:autoSpaceDE/>
              <w:autoSpaceDN/>
              <w:spacing w:line="240" w:lineRule="auto"/>
              <w:jc w:val="righ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24-okt</w:t>
            </w:r>
          </w:p>
        </w:tc>
        <w:tc>
          <w:tcPr>
            <w:tcW w:w="4976" w:type="dxa"/>
            <w:tcBorders>
              <w:top w:val="nil"/>
              <w:left w:val="nil"/>
              <w:bottom w:val="single" w:sz="4" w:space="0" w:color="auto"/>
              <w:right w:val="single" w:sz="4" w:space="0" w:color="auto"/>
            </w:tcBorders>
            <w:shd w:val="clear" w:color="000000" w:fill="C5D9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Terugkoppeling GMR</w:t>
            </w:r>
          </w:p>
        </w:tc>
      </w:tr>
      <w:tr w:rsidR="005A09BE" w:rsidRPr="005A09BE" w:rsidTr="005A09BE">
        <w:trPr>
          <w:trHeight w:val="225"/>
        </w:trPr>
        <w:tc>
          <w:tcPr>
            <w:tcW w:w="1220" w:type="dxa"/>
            <w:tcBorders>
              <w:top w:val="nil"/>
              <w:left w:val="single" w:sz="4" w:space="0" w:color="auto"/>
              <w:bottom w:val="nil"/>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 </w:t>
            </w:r>
          </w:p>
        </w:tc>
        <w:tc>
          <w:tcPr>
            <w:tcW w:w="4976" w:type="dxa"/>
            <w:tcBorders>
              <w:top w:val="nil"/>
              <w:left w:val="nil"/>
              <w:bottom w:val="single" w:sz="4" w:space="0" w:color="auto"/>
              <w:right w:val="single" w:sz="4" w:space="0" w:color="auto"/>
            </w:tcBorders>
            <w:shd w:val="clear" w:color="000000" w:fill="C5D9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Taakbeleid: overlegmodel</w:t>
            </w:r>
          </w:p>
        </w:tc>
      </w:tr>
      <w:tr w:rsidR="005A09BE" w:rsidRPr="005A09BE" w:rsidTr="005A09BE">
        <w:trPr>
          <w:trHeight w:val="225"/>
        </w:trPr>
        <w:tc>
          <w:tcPr>
            <w:tcW w:w="1220" w:type="dxa"/>
            <w:tcBorders>
              <w:top w:val="nil"/>
              <w:left w:val="single" w:sz="4" w:space="0" w:color="auto"/>
              <w:bottom w:val="nil"/>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 </w:t>
            </w:r>
          </w:p>
        </w:tc>
        <w:tc>
          <w:tcPr>
            <w:tcW w:w="4976" w:type="dxa"/>
            <w:tcBorders>
              <w:top w:val="nil"/>
              <w:left w:val="nil"/>
              <w:bottom w:val="single" w:sz="4" w:space="0" w:color="auto"/>
              <w:right w:val="single" w:sz="4" w:space="0" w:color="auto"/>
            </w:tcBorders>
            <w:shd w:val="clear" w:color="000000" w:fill="C5D9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ICT-agenda</w:t>
            </w:r>
          </w:p>
        </w:tc>
      </w:tr>
      <w:tr w:rsidR="005A09BE" w:rsidRPr="005A09BE" w:rsidTr="005A09BE">
        <w:trPr>
          <w:trHeight w:val="225"/>
        </w:trPr>
        <w:tc>
          <w:tcPr>
            <w:tcW w:w="1220" w:type="dxa"/>
            <w:tcBorders>
              <w:top w:val="nil"/>
              <w:left w:val="single" w:sz="4" w:space="0" w:color="auto"/>
              <w:bottom w:val="nil"/>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 </w:t>
            </w:r>
          </w:p>
        </w:tc>
        <w:tc>
          <w:tcPr>
            <w:tcW w:w="4976" w:type="dxa"/>
            <w:tcBorders>
              <w:top w:val="nil"/>
              <w:left w:val="nil"/>
              <w:bottom w:val="single" w:sz="4" w:space="0" w:color="auto"/>
              <w:right w:val="single" w:sz="4" w:space="0" w:color="auto"/>
            </w:tcBorders>
            <w:shd w:val="clear" w:color="000000" w:fill="C5D9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Jaarverslag schooljaar 2016/2017</w:t>
            </w:r>
          </w:p>
        </w:tc>
      </w:tr>
      <w:tr w:rsidR="005A09BE" w:rsidRPr="005A09BE" w:rsidTr="005A09BE">
        <w:trPr>
          <w:trHeight w:val="329"/>
        </w:trPr>
        <w:tc>
          <w:tcPr>
            <w:tcW w:w="1220" w:type="dxa"/>
            <w:tcBorders>
              <w:top w:val="nil"/>
              <w:left w:val="single" w:sz="4" w:space="0" w:color="auto"/>
              <w:bottom w:val="nil"/>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 </w:t>
            </w:r>
          </w:p>
        </w:tc>
        <w:tc>
          <w:tcPr>
            <w:tcW w:w="4976" w:type="dxa"/>
            <w:tcBorders>
              <w:top w:val="nil"/>
              <w:left w:val="nil"/>
              <w:bottom w:val="single" w:sz="4" w:space="0" w:color="auto"/>
              <w:right w:val="single" w:sz="4" w:space="0" w:color="auto"/>
            </w:tcBorders>
            <w:shd w:val="clear" w:color="000000" w:fill="C5D9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Personeelsbestand</w:t>
            </w:r>
          </w:p>
        </w:tc>
      </w:tr>
      <w:tr w:rsidR="005A09BE" w:rsidRPr="005A09BE" w:rsidTr="005A09BE">
        <w:trPr>
          <w:trHeight w:val="420"/>
        </w:trPr>
        <w:tc>
          <w:tcPr>
            <w:tcW w:w="1220" w:type="dxa"/>
            <w:tcBorders>
              <w:top w:val="nil"/>
              <w:left w:val="single" w:sz="4" w:space="0" w:color="auto"/>
              <w:bottom w:val="single" w:sz="4" w:space="0" w:color="auto"/>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 </w:t>
            </w:r>
          </w:p>
        </w:tc>
        <w:tc>
          <w:tcPr>
            <w:tcW w:w="4976" w:type="dxa"/>
            <w:tcBorders>
              <w:top w:val="nil"/>
              <w:left w:val="nil"/>
              <w:bottom w:val="single" w:sz="4" w:space="0" w:color="auto"/>
              <w:right w:val="single" w:sz="4" w:space="0" w:color="auto"/>
            </w:tcBorders>
            <w:shd w:val="clear" w:color="000000" w:fill="C5D9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MR oudergeleding</w:t>
            </w:r>
          </w:p>
        </w:tc>
      </w:tr>
      <w:tr w:rsidR="005A09BE" w:rsidRPr="005A09BE" w:rsidTr="005A09BE">
        <w:trPr>
          <w:trHeight w:val="225"/>
        </w:trPr>
        <w:tc>
          <w:tcPr>
            <w:tcW w:w="1220" w:type="dxa"/>
            <w:tcBorders>
              <w:top w:val="nil"/>
              <w:left w:val="single" w:sz="4" w:space="0" w:color="auto"/>
              <w:bottom w:val="nil"/>
              <w:right w:val="single" w:sz="4" w:space="0" w:color="auto"/>
            </w:tcBorders>
            <w:shd w:val="clear" w:color="000000" w:fill="DBE5F1"/>
            <w:hideMark/>
          </w:tcPr>
          <w:p w:rsidR="005A09BE" w:rsidRPr="005A09BE" w:rsidRDefault="005A09BE" w:rsidP="005A09BE">
            <w:pPr>
              <w:widowControl/>
              <w:wordWrap/>
              <w:autoSpaceDE/>
              <w:autoSpaceDN/>
              <w:spacing w:line="240" w:lineRule="auto"/>
              <w:jc w:val="righ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14-dec</w:t>
            </w:r>
          </w:p>
        </w:tc>
        <w:tc>
          <w:tcPr>
            <w:tcW w:w="4976" w:type="dxa"/>
            <w:tcBorders>
              <w:top w:val="nil"/>
              <w:left w:val="nil"/>
              <w:bottom w:val="single" w:sz="4" w:space="0" w:color="auto"/>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Terugkoppeling GMR</w:t>
            </w:r>
          </w:p>
        </w:tc>
      </w:tr>
      <w:tr w:rsidR="005A09BE" w:rsidRPr="005A09BE" w:rsidTr="005A09BE">
        <w:trPr>
          <w:trHeight w:val="225"/>
        </w:trPr>
        <w:tc>
          <w:tcPr>
            <w:tcW w:w="1220" w:type="dxa"/>
            <w:tcBorders>
              <w:top w:val="nil"/>
              <w:left w:val="single" w:sz="4" w:space="0" w:color="auto"/>
              <w:bottom w:val="nil"/>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 </w:t>
            </w:r>
          </w:p>
        </w:tc>
        <w:tc>
          <w:tcPr>
            <w:tcW w:w="4976" w:type="dxa"/>
            <w:tcBorders>
              <w:top w:val="nil"/>
              <w:left w:val="nil"/>
              <w:bottom w:val="single" w:sz="4" w:space="0" w:color="auto"/>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Taakbeleid: overlegmodel</w:t>
            </w:r>
          </w:p>
        </w:tc>
      </w:tr>
      <w:tr w:rsidR="005A09BE" w:rsidRPr="005A09BE" w:rsidTr="005A09BE">
        <w:trPr>
          <w:trHeight w:val="225"/>
        </w:trPr>
        <w:tc>
          <w:tcPr>
            <w:tcW w:w="1220" w:type="dxa"/>
            <w:tcBorders>
              <w:top w:val="nil"/>
              <w:left w:val="single" w:sz="4" w:space="0" w:color="auto"/>
              <w:bottom w:val="nil"/>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 </w:t>
            </w:r>
          </w:p>
        </w:tc>
        <w:tc>
          <w:tcPr>
            <w:tcW w:w="4976" w:type="dxa"/>
            <w:tcBorders>
              <w:top w:val="nil"/>
              <w:left w:val="nil"/>
              <w:bottom w:val="single" w:sz="4" w:space="0" w:color="auto"/>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ICT-agenda</w:t>
            </w:r>
          </w:p>
        </w:tc>
      </w:tr>
      <w:tr w:rsidR="005A09BE" w:rsidRPr="005A09BE" w:rsidTr="005A09BE">
        <w:trPr>
          <w:trHeight w:val="225"/>
        </w:trPr>
        <w:tc>
          <w:tcPr>
            <w:tcW w:w="1220" w:type="dxa"/>
            <w:tcBorders>
              <w:top w:val="nil"/>
              <w:left w:val="single" w:sz="4" w:space="0" w:color="auto"/>
              <w:bottom w:val="nil"/>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 </w:t>
            </w:r>
          </w:p>
        </w:tc>
        <w:tc>
          <w:tcPr>
            <w:tcW w:w="4976" w:type="dxa"/>
            <w:tcBorders>
              <w:top w:val="nil"/>
              <w:left w:val="nil"/>
              <w:bottom w:val="single" w:sz="4" w:space="0" w:color="auto"/>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Werkgroep andere schooltijden</w:t>
            </w:r>
          </w:p>
        </w:tc>
      </w:tr>
      <w:tr w:rsidR="005A09BE" w:rsidRPr="005A09BE" w:rsidTr="005A09BE">
        <w:trPr>
          <w:trHeight w:val="420"/>
        </w:trPr>
        <w:tc>
          <w:tcPr>
            <w:tcW w:w="1220" w:type="dxa"/>
            <w:tcBorders>
              <w:top w:val="nil"/>
              <w:left w:val="single" w:sz="4" w:space="0" w:color="auto"/>
              <w:bottom w:val="nil"/>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 </w:t>
            </w:r>
          </w:p>
        </w:tc>
        <w:tc>
          <w:tcPr>
            <w:tcW w:w="4976" w:type="dxa"/>
            <w:tcBorders>
              <w:top w:val="nil"/>
              <w:left w:val="nil"/>
              <w:bottom w:val="single" w:sz="4" w:space="0" w:color="auto"/>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Evaluatie jaarplan</w:t>
            </w:r>
          </w:p>
        </w:tc>
      </w:tr>
      <w:tr w:rsidR="005A09BE" w:rsidRPr="005A09BE" w:rsidTr="005A09BE">
        <w:trPr>
          <w:trHeight w:val="225"/>
        </w:trPr>
        <w:tc>
          <w:tcPr>
            <w:tcW w:w="1220" w:type="dxa"/>
            <w:tcBorders>
              <w:top w:val="nil"/>
              <w:left w:val="single" w:sz="4" w:space="0" w:color="auto"/>
              <w:bottom w:val="nil"/>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 </w:t>
            </w:r>
          </w:p>
        </w:tc>
        <w:tc>
          <w:tcPr>
            <w:tcW w:w="4976" w:type="dxa"/>
            <w:tcBorders>
              <w:top w:val="nil"/>
              <w:left w:val="nil"/>
              <w:bottom w:val="single" w:sz="4" w:space="0" w:color="auto"/>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Schoolbegroting</w:t>
            </w:r>
          </w:p>
        </w:tc>
      </w:tr>
      <w:tr w:rsidR="005A09BE" w:rsidRPr="005A09BE" w:rsidTr="005A09BE">
        <w:trPr>
          <w:trHeight w:val="225"/>
        </w:trPr>
        <w:tc>
          <w:tcPr>
            <w:tcW w:w="1220" w:type="dxa"/>
            <w:tcBorders>
              <w:top w:val="nil"/>
              <w:left w:val="single" w:sz="4" w:space="0" w:color="auto"/>
              <w:bottom w:val="nil"/>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 </w:t>
            </w:r>
          </w:p>
        </w:tc>
        <w:tc>
          <w:tcPr>
            <w:tcW w:w="4976" w:type="dxa"/>
            <w:tcBorders>
              <w:top w:val="nil"/>
              <w:left w:val="nil"/>
              <w:bottom w:val="single" w:sz="4" w:space="0" w:color="auto"/>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Personeelsbestand</w:t>
            </w:r>
          </w:p>
        </w:tc>
      </w:tr>
      <w:tr w:rsidR="005A09BE" w:rsidRPr="00D60C37" w:rsidTr="005A09BE">
        <w:trPr>
          <w:trHeight w:val="420"/>
        </w:trPr>
        <w:tc>
          <w:tcPr>
            <w:tcW w:w="1220" w:type="dxa"/>
            <w:tcBorders>
              <w:top w:val="nil"/>
              <w:left w:val="single" w:sz="4" w:space="0" w:color="auto"/>
              <w:bottom w:val="nil"/>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 </w:t>
            </w:r>
          </w:p>
        </w:tc>
        <w:tc>
          <w:tcPr>
            <w:tcW w:w="4976" w:type="dxa"/>
            <w:tcBorders>
              <w:top w:val="nil"/>
              <w:left w:val="nil"/>
              <w:bottom w:val="single" w:sz="4" w:space="0" w:color="auto"/>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MR betrokkenheid Stichtings vrienden van de Elkerlyc</w:t>
            </w:r>
          </w:p>
        </w:tc>
      </w:tr>
      <w:tr w:rsidR="005A09BE" w:rsidRPr="005A09BE" w:rsidTr="005A09BE">
        <w:trPr>
          <w:trHeight w:val="420"/>
        </w:trPr>
        <w:tc>
          <w:tcPr>
            <w:tcW w:w="1220" w:type="dxa"/>
            <w:tcBorders>
              <w:top w:val="nil"/>
              <w:left w:val="single" w:sz="4" w:space="0" w:color="auto"/>
              <w:bottom w:val="single" w:sz="4" w:space="0" w:color="auto"/>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 </w:t>
            </w:r>
          </w:p>
        </w:tc>
        <w:tc>
          <w:tcPr>
            <w:tcW w:w="4976" w:type="dxa"/>
            <w:tcBorders>
              <w:top w:val="nil"/>
              <w:left w:val="nil"/>
              <w:bottom w:val="single" w:sz="4" w:space="0" w:color="auto"/>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Oudercafe</w:t>
            </w:r>
          </w:p>
        </w:tc>
      </w:tr>
      <w:tr w:rsidR="005A09BE" w:rsidRPr="005A09BE" w:rsidTr="005A09BE">
        <w:trPr>
          <w:trHeight w:val="225"/>
        </w:trPr>
        <w:tc>
          <w:tcPr>
            <w:tcW w:w="1220" w:type="dxa"/>
            <w:tcBorders>
              <w:top w:val="nil"/>
              <w:left w:val="single" w:sz="4" w:space="0" w:color="auto"/>
              <w:bottom w:val="nil"/>
              <w:right w:val="single" w:sz="4" w:space="0" w:color="auto"/>
            </w:tcBorders>
            <w:shd w:val="clear" w:color="000000" w:fill="C5D9F1"/>
            <w:hideMark/>
          </w:tcPr>
          <w:p w:rsidR="005A09BE" w:rsidRPr="005A09BE" w:rsidRDefault="005A09BE" w:rsidP="005A09BE">
            <w:pPr>
              <w:widowControl/>
              <w:wordWrap/>
              <w:autoSpaceDE/>
              <w:autoSpaceDN/>
              <w:spacing w:line="240" w:lineRule="auto"/>
              <w:jc w:val="righ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22-feb</w:t>
            </w:r>
          </w:p>
        </w:tc>
        <w:tc>
          <w:tcPr>
            <w:tcW w:w="4976" w:type="dxa"/>
            <w:tcBorders>
              <w:top w:val="nil"/>
              <w:left w:val="nil"/>
              <w:bottom w:val="single" w:sz="4" w:space="0" w:color="auto"/>
              <w:right w:val="single" w:sz="4" w:space="0" w:color="auto"/>
            </w:tcBorders>
            <w:shd w:val="clear" w:color="000000" w:fill="C5D9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Terugkoppeling GMR</w:t>
            </w:r>
          </w:p>
        </w:tc>
      </w:tr>
      <w:tr w:rsidR="005A09BE" w:rsidRPr="005A09BE" w:rsidTr="005A09BE">
        <w:trPr>
          <w:trHeight w:val="225"/>
        </w:trPr>
        <w:tc>
          <w:tcPr>
            <w:tcW w:w="1220" w:type="dxa"/>
            <w:tcBorders>
              <w:top w:val="nil"/>
              <w:left w:val="single" w:sz="4" w:space="0" w:color="auto"/>
              <w:bottom w:val="nil"/>
              <w:right w:val="single" w:sz="4" w:space="0" w:color="auto"/>
            </w:tcBorders>
            <w:shd w:val="clear" w:color="000000" w:fill="C5D9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 </w:t>
            </w:r>
          </w:p>
        </w:tc>
        <w:tc>
          <w:tcPr>
            <w:tcW w:w="4976" w:type="dxa"/>
            <w:tcBorders>
              <w:top w:val="nil"/>
              <w:left w:val="nil"/>
              <w:bottom w:val="single" w:sz="4" w:space="0" w:color="auto"/>
              <w:right w:val="single" w:sz="4" w:space="0" w:color="auto"/>
            </w:tcBorders>
            <w:shd w:val="clear" w:color="000000" w:fill="C5D9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Taakbeleid: overlegmodel</w:t>
            </w:r>
          </w:p>
        </w:tc>
      </w:tr>
      <w:tr w:rsidR="005A09BE" w:rsidRPr="005A09BE" w:rsidTr="005A09BE">
        <w:trPr>
          <w:trHeight w:val="225"/>
        </w:trPr>
        <w:tc>
          <w:tcPr>
            <w:tcW w:w="1220" w:type="dxa"/>
            <w:tcBorders>
              <w:top w:val="nil"/>
              <w:left w:val="single" w:sz="4" w:space="0" w:color="auto"/>
              <w:bottom w:val="nil"/>
              <w:right w:val="single" w:sz="4" w:space="0" w:color="auto"/>
            </w:tcBorders>
            <w:shd w:val="clear" w:color="000000" w:fill="C5D9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 </w:t>
            </w:r>
          </w:p>
        </w:tc>
        <w:tc>
          <w:tcPr>
            <w:tcW w:w="4976" w:type="dxa"/>
            <w:tcBorders>
              <w:top w:val="nil"/>
              <w:left w:val="nil"/>
              <w:bottom w:val="single" w:sz="4" w:space="0" w:color="auto"/>
              <w:right w:val="single" w:sz="4" w:space="0" w:color="auto"/>
            </w:tcBorders>
            <w:shd w:val="clear" w:color="000000" w:fill="C5D9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ICT-agenda</w:t>
            </w:r>
          </w:p>
        </w:tc>
      </w:tr>
      <w:tr w:rsidR="005A09BE" w:rsidRPr="005A09BE" w:rsidTr="005A09BE">
        <w:trPr>
          <w:trHeight w:val="225"/>
        </w:trPr>
        <w:tc>
          <w:tcPr>
            <w:tcW w:w="1220" w:type="dxa"/>
            <w:tcBorders>
              <w:top w:val="nil"/>
              <w:left w:val="single" w:sz="4" w:space="0" w:color="auto"/>
              <w:bottom w:val="nil"/>
              <w:right w:val="single" w:sz="4" w:space="0" w:color="auto"/>
            </w:tcBorders>
            <w:shd w:val="clear" w:color="000000" w:fill="C5D9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 </w:t>
            </w:r>
          </w:p>
        </w:tc>
        <w:tc>
          <w:tcPr>
            <w:tcW w:w="4976" w:type="dxa"/>
            <w:tcBorders>
              <w:top w:val="nil"/>
              <w:left w:val="nil"/>
              <w:bottom w:val="single" w:sz="4" w:space="0" w:color="auto"/>
              <w:right w:val="single" w:sz="4" w:space="0" w:color="auto"/>
            </w:tcBorders>
            <w:shd w:val="clear" w:color="000000" w:fill="C5D9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Werkgroep andere schooltijden</w:t>
            </w:r>
          </w:p>
        </w:tc>
      </w:tr>
      <w:tr w:rsidR="005A09BE" w:rsidRPr="005A09BE" w:rsidTr="005A09BE">
        <w:trPr>
          <w:trHeight w:val="225"/>
        </w:trPr>
        <w:tc>
          <w:tcPr>
            <w:tcW w:w="1220" w:type="dxa"/>
            <w:tcBorders>
              <w:top w:val="nil"/>
              <w:left w:val="single" w:sz="4" w:space="0" w:color="auto"/>
              <w:bottom w:val="nil"/>
              <w:right w:val="single" w:sz="4" w:space="0" w:color="auto"/>
            </w:tcBorders>
            <w:shd w:val="clear" w:color="000000" w:fill="C5D9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 </w:t>
            </w:r>
          </w:p>
        </w:tc>
        <w:tc>
          <w:tcPr>
            <w:tcW w:w="4976" w:type="dxa"/>
            <w:tcBorders>
              <w:top w:val="nil"/>
              <w:left w:val="nil"/>
              <w:bottom w:val="single" w:sz="4" w:space="0" w:color="auto"/>
              <w:right w:val="single" w:sz="4" w:space="0" w:color="auto"/>
            </w:tcBorders>
            <w:shd w:val="clear" w:color="000000" w:fill="C5D9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Oudercafe</w:t>
            </w:r>
          </w:p>
        </w:tc>
      </w:tr>
      <w:tr w:rsidR="005A09BE" w:rsidRPr="005A09BE" w:rsidTr="005A09BE">
        <w:trPr>
          <w:trHeight w:val="225"/>
        </w:trPr>
        <w:tc>
          <w:tcPr>
            <w:tcW w:w="1220" w:type="dxa"/>
            <w:tcBorders>
              <w:top w:val="single" w:sz="4" w:space="0" w:color="auto"/>
              <w:left w:val="single" w:sz="4" w:space="0" w:color="auto"/>
              <w:bottom w:val="nil"/>
              <w:right w:val="single" w:sz="4" w:space="0" w:color="auto"/>
            </w:tcBorders>
            <w:shd w:val="clear" w:color="000000" w:fill="DBE5F1"/>
            <w:hideMark/>
          </w:tcPr>
          <w:p w:rsidR="005A09BE" w:rsidRPr="005A09BE" w:rsidRDefault="005A09BE" w:rsidP="005A09BE">
            <w:pPr>
              <w:widowControl/>
              <w:wordWrap/>
              <w:autoSpaceDE/>
              <w:autoSpaceDN/>
              <w:spacing w:line="240" w:lineRule="auto"/>
              <w:jc w:val="righ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19-apr</w:t>
            </w:r>
          </w:p>
        </w:tc>
        <w:tc>
          <w:tcPr>
            <w:tcW w:w="4976" w:type="dxa"/>
            <w:tcBorders>
              <w:top w:val="nil"/>
              <w:left w:val="nil"/>
              <w:bottom w:val="single" w:sz="4" w:space="0" w:color="auto"/>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Terugkoppeling GMR</w:t>
            </w:r>
          </w:p>
        </w:tc>
      </w:tr>
      <w:tr w:rsidR="005A09BE" w:rsidRPr="005A09BE" w:rsidTr="005A09BE">
        <w:trPr>
          <w:trHeight w:val="225"/>
        </w:trPr>
        <w:tc>
          <w:tcPr>
            <w:tcW w:w="1220" w:type="dxa"/>
            <w:tcBorders>
              <w:top w:val="nil"/>
              <w:left w:val="single" w:sz="4" w:space="0" w:color="auto"/>
              <w:bottom w:val="nil"/>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 </w:t>
            </w:r>
          </w:p>
        </w:tc>
        <w:tc>
          <w:tcPr>
            <w:tcW w:w="4976" w:type="dxa"/>
            <w:tcBorders>
              <w:top w:val="nil"/>
              <w:left w:val="nil"/>
              <w:bottom w:val="single" w:sz="4" w:space="0" w:color="auto"/>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ICT-agenda</w:t>
            </w:r>
          </w:p>
        </w:tc>
      </w:tr>
      <w:tr w:rsidR="005A09BE" w:rsidRPr="005A09BE" w:rsidTr="005A09BE">
        <w:trPr>
          <w:trHeight w:val="225"/>
        </w:trPr>
        <w:tc>
          <w:tcPr>
            <w:tcW w:w="1220" w:type="dxa"/>
            <w:tcBorders>
              <w:top w:val="nil"/>
              <w:left w:val="single" w:sz="4" w:space="0" w:color="auto"/>
              <w:bottom w:val="nil"/>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 </w:t>
            </w:r>
          </w:p>
        </w:tc>
        <w:tc>
          <w:tcPr>
            <w:tcW w:w="4976" w:type="dxa"/>
            <w:tcBorders>
              <w:top w:val="nil"/>
              <w:left w:val="nil"/>
              <w:bottom w:val="single" w:sz="4" w:space="0" w:color="auto"/>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Andere schooltijden</w:t>
            </w:r>
          </w:p>
        </w:tc>
      </w:tr>
      <w:tr w:rsidR="005A09BE" w:rsidRPr="005A09BE" w:rsidTr="005A09BE">
        <w:trPr>
          <w:trHeight w:val="363"/>
        </w:trPr>
        <w:tc>
          <w:tcPr>
            <w:tcW w:w="1220" w:type="dxa"/>
            <w:tcBorders>
              <w:top w:val="nil"/>
              <w:left w:val="single" w:sz="4" w:space="0" w:color="auto"/>
              <w:bottom w:val="nil"/>
              <w:right w:val="single" w:sz="4" w:space="0" w:color="auto"/>
            </w:tcBorders>
            <w:shd w:val="clear" w:color="000000" w:fill="DBE5F1"/>
            <w:noWrap/>
            <w:vAlign w:val="bottom"/>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 </w:t>
            </w:r>
          </w:p>
        </w:tc>
        <w:tc>
          <w:tcPr>
            <w:tcW w:w="4976" w:type="dxa"/>
            <w:tcBorders>
              <w:top w:val="nil"/>
              <w:left w:val="nil"/>
              <w:bottom w:val="single" w:sz="4" w:space="0" w:color="auto"/>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Formatieplan</w:t>
            </w:r>
          </w:p>
        </w:tc>
      </w:tr>
      <w:tr w:rsidR="005A09BE" w:rsidRPr="005A09BE" w:rsidTr="005A09BE">
        <w:trPr>
          <w:trHeight w:val="269"/>
        </w:trPr>
        <w:tc>
          <w:tcPr>
            <w:tcW w:w="1220" w:type="dxa"/>
            <w:tcBorders>
              <w:top w:val="nil"/>
              <w:left w:val="single" w:sz="4" w:space="0" w:color="auto"/>
              <w:bottom w:val="nil"/>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 </w:t>
            </w:r>
          </w:p>
        </w:tc>
        <w:tc>
          <w:tcPr>
            <w:tcW w:w="4976" w:type="dxa"/>
            <w:tcBorders>
              <w:top w:val="nil"/>
              <w:left w:val="nil"/>
              <w:bottom w:val="single" w:sz="4" w:space="0" w:color="auto"/>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Vrijwillige schoolbijdrage</w:t>
            </w:r>
          </w:p>
        </w:tc>
      </w:tr>
      <w:tr w:rsidR="005A09BE" w:rsidRPr="005A09BE" w:rsidTr="005A09BE">
        <w:trPr>
          <w:trHeight w:val="420"/>
        </w:trPr>
        <w:tc>
          <w:tcPr>
            <w:tcW w:w="1220" w:type="dxa"/>
            <w:tcBorders>
              <w:top w:val="nil"/>
              <w:left w:val="single" w:sz="4" w:space="0" w:color="auto"/>
              <w:bottom w:val="nil"/>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 </w:t>
            </w:r>
          </w:p>
        </w:tc>
        <w:tc>
          <w:tcPr>
            <w:tcW w:w="4976" w:type="dxa"/>
            <w:tcBorders>
              <w:top w:val="nil"/>
              <w:left w:val="nil"/>
              <w:bottom w:val="single" w:sz="4" w:space="0" w:color="auto"/>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MR reglement en MR statuut</w:t>
            </w:r>
          </w:p>
        </w:tc>
      </w:tr>
      <w:tr w:rsidR="005A09BE" w:rsidRPr="005A09BE" w:rsidTr="005A09BE">
        <w:trPr>
          <w:trHeight w:val="225"/>
        </w:trPr>
        <w:tc>
          <w:tcPr>
            <w:tcW w:w="1220" w:type="dxa"/>
            <w:tcBorders>
              <w:top w:val="nil"/>
              <w:left w:val="single" w:sz="4" w:space="0" w:color="auto"/>
              <w:bottom w:val="single" w:sz="4" w:space="0" w:color="auto"/>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 </w:t>
            </w:r>
          </w:p>
        </w:tc>
        <w:tc>
          <w:tcPr>
            <w:tcW w:w="4976" w:type="dxa"/>
            <w:tcBorders>
              <w:top w:val="nil"/>
              <w:left w:val="nil"/>
              <w:bottom w:val="single" w:sz="4" w:space="0" w:color="auto"/>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IKC Noord</w:t>
            </w:r>
          </w:p>
        </w:tc>
      </w:tr>
      <w:tr w:rsidR="005A09BE" w:rsidRPr="005A09BE" w:rsidTr="005A09BE">
        <w:trPr>
          <w:trHeight w:val="225"/>
        </w:trPr>
        <w:tc>
          <w:tcPr>
            <w:tcW w:w="1220" w:type="dxa"/>
            <w:tcBorders>
              <w:top w:val="nil"/>
              <w:left w:val="single" w:sz="4" w:space="0" w:color="auto"/>
              <w:bottom w:val="nil"/>
              <w:right w:val="single" w:sz="4" w:space="0" w:color="auto"/>
            </w:tcBorders>
            <w:shd w:val="clear" w:color="000000" w:fill="C5D9F1"/>
            <w:hideMark/>
          </w:tcPr>
          <w:p w:rsidR="005A09BE" w:rsidRPr="005A09BE" w:rsidRDefault="005A09BE" w:rsidP="005A09BE">
            <w:pPr>
              <w:widowControl/>
              <w:wordWrap/>
              <w:autoSpaceDE/>
              <w:autoSpaceDN/>
              <w:spacing w:line="240" w:lineRule="auto"/>
              <w:jc w:val="righ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28-jun</w:t>
            </w:r>
          </w:p>
        </w:tc>
        <w:tc>
          <w:tcPr>
            <w:tcW w:w="4976" w:type="dxa"/>
            <w:tcBorders>
              <w:top w:val="nil"/>
              <w:left w:val="nil"/>
              <w:bottom w:val="single" w:sz="4" w:space="0" w:color="auto"/>
              <w:right w:val="single" w:sz="4" w:space="0" w:color="auto"/>
            </w:tcBorders>
            <w:shd w:val="clear" w:color="000000" w:fill="C5D9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Terugkoppeling GMR</w:t>
            </w:r>
          </w:p>
        </w:tc>
      </w:tr>
      <w:tr w:rsidR="005A09BE" w:rsidRPr="005A09BE" w:rsidTr="005A09BE">
        <w:trPr>
          <w:trHeight w:val="225"/>
        </w:trPr>
        <w:tc>
          <w:tcPr>
            <w:tcW w:w="1220" w:type="dxa"/>
            <w:tcBorders>
              <w:top w:val="nil"/>
              <w:left w:val="single" w:sz="4" w:space="0" w:color="auto"/>
              <w:bottom w:val="nil"/>
              <w:right w:val="single" w:sz="4" w:space="0" w:color="auto"/>
            </w:tcBorders>
            <w:shd w:val="clear" w:color="000000" w:fill="C5D9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 </w:t>
            </w:r>
          </w:p>
        </w:tc>
        <w:tc>
          <w:tcPr>
            <w:tcW w:w="4976" w:type="dxa"/>
            <w:tcBorders>
              <w:top w:val="nil"/>
              <w:left w:val="nil"/>
              <w:bottom w:val="single" w:sz="4" w:space="0" w:color="auto"/>
              <w:right w:val="single" w:sz="4" w:space="0" w:color="auto"/>
            </w:tcBorders>
            <w:shd w:val="clear" w:color="000000" w:fill="C5D9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ICT-agenda</w:t>
            </w:r>
          </w:p>
        </w:tc>
      </w:tr>
      <w:tr w:rsidR="005A09BE" w:rsidRPr="005A09BE" w:rsidTr="005A09BE">
        <w:trPr>
          <w:trHeight w:val="225"/>
        </w:trPr>
        <w:tc>
          <w:tcPr>
            <w:tcW w:w="1220" w:type="dxa"/>
            <w:tcBorders>
              <w:top w:val="nil"/>
              <w:left w:val="single" w:sz="4" w:space="0" w:color="auto"/>
              <w:bottom w:val="nil"/>
              <w:right w:val="single" w:sz="4" w:space="0" w:color="auto"/>
            </w:tcBorders>
            <w:shd w:val="clear" w:color="000000" w:fill="C5D9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 </w:t>
            </w:r>
          </w:p>
        </w:tc>
        <w:tc>
          <w:tcPr>
            <w:tcW w:w="4976" w:type="dxa"/>
            <w:tcBorders>
              <w:top w:val="nil"/>
              <w:left w:val="nil"/>
              <w:bottom w:val="single" w:sz="4" w:space="0" w:color="auto"/>
              <w:right w:val="single" w:sz="4" w:space="0" w:color="auto"/>
            </w:tcBorders>
            <w:shd w:val="clear" w:color="000000" w:fill="C5D9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Andere schooltijden</w:t>
            </w:r>
          </w:p>
        </w:tc>
      </w:tr>
      <w:tr w:rsidR="005A09BE" w:rsidRPr="005A09BE" w:rsidTr="005A09BE">
        <w:trPr>
          <w:trHeight w:val="180"/>
        </w:trPr>
        <w:tc>
          <w:tcPr>
            <w:tcW w:w="1220" w:type="dxa"/>
            <w:tcBorders>
              <w:top w:val="nil"/>
              <w:left w:val="single" w:sz="4" w:space="0" w:color="auto"/>
              <w:bottom w:val="nil"/>
              <w:right w:val="single" w:sz="4" w:space="0" w:color="auto"/>
            </w:tcBorders>
            <w:shd w:val="clear" w:color="000000" w:fill="C5D9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 </w:t>
            </w:r>
          </w:p>
        </w:tc>
        <w:tc>
          <w:tcPr>
            <w:tcW w:w="4976" w:type="dxa"/>
            <w:tcBorders>
              <w:top w:val="nil"/>
              <w:left w:val="nil"/>
              <w:bottom w:val="single" w:sz="4" w:space="0" w:color="auto"/>
              <w:right w:val="single" w:sz="4" w:space="0" w:color="auto"/>
            </w:tcBorders>
            <w:shd w:val="clear" w:color="000000" w:fill="C5D9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Schoolgids</w:t>
            </w:r>
          </w:p>
        </w:tc>
      </w:tr>
      <w:tr w:rsidR="005A09BE" w:rsidRPr="005A09BE" w:rsidTr="005A09BE">
        <w:trPr>
          <w:trHeight w:val="420"/>
        </w:trPr>
        <w:tc>
          <w:tcPr>
            <w:tcW w:w="1220" w:type="dxa"/>
            <w:tcBorders>
              <w:top w:val="nil"/>
              <w:left w:val="single" w:sz="4" w:space="0" w:color="auto"/>
              <w:bottom w:val="nil"/>
              <w:right w:val="single" w:sz="4" w:space="0" w:color="auto"/>
            </w:tcBorders>
            <w:shd w:val="clear" w:color="000000" w:fill="C5D9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 </w:t>
            </w:r>
          </w:p>
        </w:tc>
        <w:tc>
          <w:tcPr>
            <w:tcW w:w="4976" w:type="dxa"/>
            <w:tcBorders>
              <w:top w:val="nil"/>
              <w:left w:val="nil"/>
              <w:bottom w:val="single" w:sz="4" w:space="0" w:color="auto"/>
              <w:right w:val="single" w:sz="4" w:space="0" w:color="auto"/>
            </w:tcBorders>
            <w:shd w:val="clear" w:color="000000" w:fill="C5D9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Vakantierooster op schoolniveau</w:t>
            </w:r>
          </w:p>
        </w:tc>
      </w:tr>
      <w:tr w:rsidR="005A09BE" w:rsidRPr="005A09BE" w:rsidTr="005A09BE">
        <w:trPr>
          <w:trHeight w:val="420"/>
        </w:trPr>
        <w:tc>
          <w:tcPr>
            <w:tcW w:w="1220" w:type="dxa"/>
            <w:tcBorders>
              <w:top w:val="nil"/>
              <w:left w:val="single" w:sz="4" w:space="0" w:color="auto"/>
              <w:bottom w:val="nil"/>
              <w:right w:val="single" w:sz="4" w:space="0" w:color="auto"/>
            </w:tcBorders>
            <w:shd w:val="clear" w:color="000000" w:fill="DBE5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 </w:t>
            </w:r>
          </w:p>
        </w:tc>
        <w:tc>
          <w:tcPr>
            <w:tcW w:w="4976" w:type="dxa"/>
            <w:tcBorders>
              <w:top w:val="nil"/>
              <w:left w:val="nil"/>
              <w:bottom w:val="single" w:sz="4" w:space="0" w:color="auto"/>
              <w:right w:val="single" w:sz="4" w:space="0" w:color="auto"/>
            </w:tcBorders>
            <w:shd w:val="clear" w:color="000000" w:fill="C5D9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MR reglement en MR statuut</w:t>
            </w:r>
          </w:p>
        </w:tc>
      </w:tr>
      <w:tr w:rsidR="005A09BE" w:rsidRPr="005A09BE" w:rsidTr="005A09BE">
        <w:trPr>
          <w:trHeight w:val="225"/>
        </w:trPr>
        <w:tc>
          <w:tcPr>
            <w:tcW w:w="1220" w:type="dxa"/>
            <w:tcBorders>
              <w:top w:val="nil"/>
              <w:left w:val="single" w:sz="4" w:space="0" w:color="auto"/>
              <w:bottom w:val="nil"/>
              <w:right w:val="single" w:sz="4" w:space="0" w:color="auto"/>
            </w:tcBorders>
            <w:shd w:val="clear" w:color="000000" w:fill="C5D9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 </w:t>
            </w:r>
          </w:p>
        </w:tc>
        <w:tc>
          <w:tcPr>
            <w:tcW w:w="4976" w:type="dxa"/>
            <w:tcBorders>
              <w:top w:val="nil"/>
              <w:left w:val="nil"/>
              <w:bottom w:val="single" w:sz="4" w:space="0" w:color="auto"/>
              <w:right w:val="single" w:sz="4" w:space="0" w:color="auto"/>
            </w:tcBorders>
            <w:shd w:val="clear" w:color="000000" w:fill="C5D9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Uitkomsten Cito / eindtoets / schooladvies</w:t>
            </w:r>
          </w:p>
        </w:tc>
      </w:tr>
      <w:tr w:rsidR="005A09BE" w:rsidRPr="00D60C37" w:rsidTr="005A09BE">
        <w:trPr>
          <w:trHeight w:val="420"/>
        </w:trPr>
        <w:tc>
          <w:tcPr>
            <w:tcW w:w="1220" w:type="dxa"/>
            <w:tcBorders>
              <w:top w:val="nil"/>
              <w:left w:val="single" w:sz="4" w:space="0" w:color="auto"/>
              <w:bottom w:val="single" w:sz="4" w:space="0" w:color="auto"/>
              <w:right w:val="single" w:sz="4" w:space="0" w:color="auto"/>
            </w:tcBorders>
            <w:shd w:val="clear" w:color="000000" w:fill="C5D9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5"/>
                <w:szCs w:val="15"/>
                <w:lang w:val="nl-NL" w:eastAsia="nl-NL"/>
              </w:rPr>
            </w:pPr>
            <w:r w:rsidRPr="005A09BE">
              <w:rPr>
                <w:rFonts w:ascii="Verdana" w:eastAsia="Times New Roman" w:hAnsi="Verdana" w:cs="Arial"/>
                <w:kern w:val="0"/>
                <w:sz w:val="15"/>
                <w:szCs w:val="15"/>
                <w:lang w:val="nl-NL" w:eastAsia="nl-NL"/>
              </w:rPr>
              <w:t> </w:t>
            </w:r>
          </w:p>
        </w:tc>
        <w:tc>
          <w:tcPr>
            <w:tcW w:w="4976" w:type="dxa"/>
            <w:tcBorders>
              <w:top w:val="nil"/>
              <w:left w:val="nil"/>
              <w:bottom w:val="single" w:sz="4" w:space="0" w:color="auto"/>
              <w:right w:val="single" w:sz="4" w:space="0" w:color="auto"/>
            </w:tcBorders>
            <w:shd w:val="clear" w:color="000000" w:fill="C5D9F1"/>
            <w:hideMark/>
          </w:tcPr>
          <w:p w:rsidR="005A09BE" w:rsidRPr="005A09BE" w:rsidRDefault="005A09BE" w:rsidP="005A09BE">
            <w:pPr>
              <w:widowControl/>
              <w:wordWrap/>
              <w:autoSpaceDE/>
              <w:autoSpaceDN/>
              <w:spacing w:line="240" w:lineRule="auto"/>
              <w:jc w:val="left"/>
              <w:rPr>
                <w:rFonts w:ascii="Verdana" w:eastAsia="Times New Roman" w:hAnsi="Verdana" w:cs="Arial"/>
                <w:kern w:val="0"/>
                <w:sz w:val="16"/>
                <w:szCs w:val="16"/>
                <w:lang w:val="nl-NL" w:eastAsia="nl-NL"/>
              </w:rPr>
            </w:pPr>
            <w:r w:rsidRPr="005A09BE">
              <w:rPr>
                <w:rFonts w:ascii="Verdana" w:eastAsia="Times New Roman" w:hAnsi="Verdana" w:cs="Arial"/>
                <w:kern w:val="0"/>
                <w:sz w:val="16"/>
                <w:szCs w:val="16"/>
                <w:lang w:val="nl-NL" w:eastAsia="nl-NL"/>
              </w:rPr>
              <w:t>Jaarverslag + Evaluatie eigen functioneren mr</w:t>
            </w:r>
          </w:p>
        </w:tc>
      </w:tr>
    </w:tbl>
    <w:p w:rsidR="00AE7921" w:rsidRPr="00E63CF5" w:rsidRDefault="005A09BE" w:rsidP="00112F9C">
      <w:pPr>
        <w:pStyle w:val="ParaAttribute0"/>
        <w:spacing w:line="313" w:lineRule="auto"/>
        <w:rPr>
          <w:rStyle w:val="CharAttribute0"/>
          <w:rFonts w:ascii="Verdana" w:eastAsia="Batang" w:hAnsi="Verdana"/>
          <w:sz w:val="22"/>
          <w:szCs w:val="22"/>
        </w:rPr>
      </w:pPr>
      <w:r>
        <w:rPr>
          <w:rStyle w:val="CharAttribute0"/>
          <w:rFonts w:ascii="Verdana" w:eastAsia="Batang" w:hAnsi="Verdana"/>
          <w:sz w:val="22"/>
          <w:szCs w:val="22"/>
        </w:rPr>
        <w:t>Tabel 1: O</w:t>
      </w:r>
      <w:r w:rsidR="00E63CF5" w:rsidRPr="00E63CF5">
        <w:rPr>
          <w:rStyle w:val="CharAttribute0"/>
          <w:rFonts w:ascii="Verdana" w:eastAsia="Batang" w:hAnsi="Verdana"/>
          <w:sz w:val="22"/>
          <w:szCs w:val="22"/>
        </w:rPr>
        <w:t>nderwerpen MR vergaderingen</w:t>
      </w:r>
    </w:p>
    <w:sectPr w:rsidR="00AE7921" w:rsidRPr="00E63CF5" w:rsidSect="00C77D05">
      <w:headerReference w:type="default" r:id="rId8"/>
      <w:footerReference w:type="default" r:id="rId9"/>
      <w:pgSz w:w="11906" w:h="16838" w:code="9"/>
      <w:pgMar w:top="1134" w:right="1701" w:bottom="850" w:left="1134" w:header="851" w:footer="992" w:gutter="0"/>
      <w:cols w:space="708"/>
      <w:docGrid w:linePitch="360"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1B4" w:rsidRDefault="00B241B4" w:rsidP="000F6277">
      <w:pPr>
        <w:spacing w:line="240" w:lineRule="auto"/>
      </w:pPr>
      <w:r>
        <w:separator/>
      </w:r>
    </w:p>
  </w:endnote>
  <w:endnote w:type="continuationSeparator" w:id="0">
    <w:p w:rsidR="00B241B4" w:rsidRDefault="00B241B4" w:rsidP="000F62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00252"/>
      <w:docPartObj>
        <w:docPartGallery w:val="Page Numbers (Bottom of Page)"/>
        <w:docPartUnique/>
      </w:docPartObj>
    </w:sdtPr>
    <w:sdtEndPr/>
    <w:sdtContent>
      <w:p w:rsidR="00931359" w:rsidRDefault="00F335A0">
        <w:pPr>
          <w:pStyle w:val="Voettekst"/>
          <w:jc w:val="center"/>
        </w:pPr>
        <w:r>
          <w:fldChar w:fldCharType="begin"/>
        </w:r>
        <w:r w:rsidR="00931359">
          <w:instrText xml:space="preserve"> PAGE   \* MERGEFORMAT </w:instrText>
        </w:r>
        <w:r>
          <w:fldChar w:fldCharType="separate"/>
        </w:r>
        <w:r w:rsidR="00AD43B1">
          <w:rPr>
            <w:noProof/>
          </w:rPr>
          <w:t>1</w:t>
        </w:r>
        <w:r>
          <w:fldChar w:fldCharType="end"/>
        </w:r>
      </w:p>
    </w:sdtContent>
  </w:sdt>
  <w:p w:rsidR="00931359" w:rsidRDefault="009313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1B4" w:rsidRDefault="00B241B4" w:rsidP="000F6277">
      <w:pPr>
        <w:spacing w:line="240" w:lineRule="auto"/>
      </w:pPr>
      <w:r>
        <w:separator/>
      </w:r>
    </w:p>
  </w:footnote>
  <w:footnote w:type="continuationSeparator" w:id="0">
    <w:p w:rsidR="00B241B4" w:rsidRDefault="00B241B4" w:rsidP="000F62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359" w:rsidRDefault="00931359" w:rsidP="00E63CF5">
    <w:pPr>
      <w:pStyle w:val="Koptekst"/>
      <w:pBdr>
        <w:bottom w:val="thickThinSmallGap" w:sz="24" w:space="1" w:color="622423" w:themeColor="accent2" w:themeShade="7F"/>
      </w:pBdr>
      <w:tabs>
        <w:tab w:val="center" w:pos="4252"/>
        <w:tab w:val="right" w:pos="8504"/>
      </w:tabs>
      <w:jc w:val="center"/>
      <w:rPr>
        <w:rFonts w:asciiTheme="majorHAnsi" w:eastAsiaTheme="majorEastAsia" w:hAnsiTheme="majorHAnsi" w:cstheme="majorBidi"/>
        <w:sz w:val="32"/>
        <w:szCs w:val="32"/>
      </w:rPr>
    </w:pPr>
    <w:r w:rsidRPr="00E92E2A">
      <w:rPr>
        <w:rFonts w:asciiTheme="majorHAnsi" w:eastAsiaTheme="majorEastAsia" w:hAnsiTheme="majorHAnsi" w:cstheme="majorBidi"/>
        <w:noProof/>
        <w:sz w:val="32"/>
        <w:szCs w:val="32"/>
        <w:lang w:val="nl-NL" w:eastAsia="nl-NL"/>
      </w:rPr>
      <w:drawing>
        <wp:anchor distT="0" distB="0" distL="114300" distR="114300" simplePos="0" relativeHeight="251659264" behindDoc="1" locked="0" layoutInCell="1" allowOverlap="1">
          <wp:simplePos x="0" y="0"/>
          <wp:positionH relativeFrom="column">
            <wp:posOffset>-22860</wp:posOffset>
          </wp:positionH>
          <wp:positionV relativeFrom="paragraph">
            <wp:posOffset>-483235</wp:posOffset>
          </wp:positionV>
          <wp:extent cx="762000" cy="762000"/>
          <wp:effectExtent l="0" t="0" r="0" b="0"/>
          <wp:wrapTight wrapText="bothSides">
            <wp:wrapPolygon edited="0">
              <wp:start x="0" y="0"/>
              <wp:lineTo x="0" y="21060"/>
              <wp:lineTo x="21060" y="21060"/>
              <wp:lineTo x="2106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 Elckerlyc.jpg"/>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anchor>
      </w:drawing>
    </w:r>
    <w:r>
      <w:rPr>
        <w:rFonts w:asciiTheme="majorHAnsi" w:eastAsiaTheme="majorEastAsia" w:hAnsiTheme="majorHAnsi" w:cstheme="majorBidi"/>
        <w:sz w:val="32"/>
        <w:szCs w:val="32"/>
        <w:lang w:val="nl-NL"/>
      </w:rPr>
      <w:t xml:space="preserve">Jaarverslag </w:t>
    </w:r>
    <w:sdt>
      <w:sdtPr>
        <w:rPr>
          <w:rFonts w:asciiTheme="majorHAnsi" w:eastAsiaTheme="majorEastAsia" w:hAnsiTheme="majorHAnsi" w:cstheme="majorBidi"/>
          <w:sz w:val="32"/>
          <w:szCs w:val="32"/>
          <w:lang w:val="nl-NL"/>
        </w:rPr>
        <w:alias w:val="Titel"/>
        <w:id w:val="77738743"/>
        <w:placeholder>
          <w:docPart w:val="A65D921FE5FD469A98182371730AED33"/>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32"/>
            <w:szCs w:val="32"/>
            <w:lang w:val="nl-NL"/>
          </w:rPr>
          <w:t>M</w:t>
        </w:r>
        <w:r w:rsidR="00D60C37">
          <w:rPr>
            <w:rFonts w:asciiTheme="majorHAnsi" w:eastAsiaTheme="majorEastAsia" w:hAnsiTheme="majorHAnsi" w:cstheme="majorBidi"/>
            <w:sz w:val="32"/>
            <w:szCs w:val="32"/>
            <w:lang w:val="nl-NL"/>
          </w:rPr>
          <w:t>R Elckerlyc schooljaar 2021/2022</w:t>
        </w:r>
      </w:sdtContent>
    </w:sdt>
  </w:p>
  <w:p w:rsidR="00931359" w:rsidRDefault="0093135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168A"/>
    <w:multiLevelType w:val="hybridMultilevel"/>
    <w:tmpl w:val="2C1A690E"/>
    <w:lvl w:ilvl="0" w:tplc="540CA862">
      <w:start w:val="1"/>
      <w:numFmt w:val="decimal"/>
      <w:lvlText w:val="%1."/>
      <w:lvlJc w:val="left"/>
      <w:pPr>
        <w:ind w:left="720" w:hanging="360"/>
      </w:pPr>
      <w:rPr>
        <w:rFonts w:eastAsia="Batang"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A677F3"/>
    <w:multiLevelType w:val="hybridMultilevel"/>
    <w:tmpl w:val="00FE6244"/>
    <w:lvl w:ilvl="0" w:tplc="046E3992">
      <w:numFmt w:val="bullet"/>
      <w:lvlText w:val="-"/>
      <w:lvlJc w:val="left"/>
      <w:pPr>
        <w:ind w:left="720" w:hanging="360"/>
      </w:pPr>
      <w:rPr>
        <w:rFonts w:ascii="Verdana" w:eastAsia="Batang"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2D3F4E"/>
    <w:multiLevelType w:val="hybridMultilevel"/>
    <w:tmpl w:val="A5088D2C"/>
    <w:lvl w:ilvl="0" w:tplc="2EF0FE48">
      <w:numFmt w:val="bullet"/>
      <w:lvlText w:val="-"/>
      <w:lvlJc w:val="left"/>
      <w:pPr>
        <w:ind w:left="720" w:hanging="360"/>
      </w:pPr>
      <w:rPr>
        <w:rFonts w:ascii="Times New Roman" w:eastAsia="Calibr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87F07B6"/>
    <w:multiLevelType w:val="hybridMultilevel"/>
    <w:tmpl w:val="3250A1EE"/>
    <w:lvl w:ilvl="0" w:tplc="3A7874D2">
      <w:numFmt w:val="bullet"/>
      <w:lvlText w:val="-"/>
      <w:lvlJc w:val="left"/>
      <w:pPr>
        <w:ind w:left="720" w:hanging="360"/>
      </w:pPr>
      <w:rPr>
        <w:rFonts w:ascii="Verdana" w:eastAsia="Batang"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3D06D5"/>
    <w:multiLevelType w:val="hybridMultilevel"/>
    <w:tmpl w:val="77C89C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DAD697E"/>
    <w:multiLevelType w:val="hybridMultilevel"/>
    <w:tmpl w:val="D63AF740"/>
    <w:lvl w:ilvl="0" w:tplc="1BAAA75A">
      <w:numFmt w:val="bullet"/>
      <w:lvlText w:val="-"/>
      <w:lvlJc w:val="left"/>
      <w:pPr>
        <w:ind w:left="720" w:hanging="360"/>
      </w:pPr>
      <w:rPr>
        <w:rFonts w:ascii="Verdana" w:eastAsia="Batang"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69745D"/>
    <w:multiLevelType w:val="hybridMultilevel"/>
    <w:tmpl w:val="1B32D050"/>
    <w:lvl w:ilvl="0" w:tplc="CA5A8168">
      <w:numFmt w:val="bullet"/>
      <w:lvlText w:val="-"/>
      <w:lvlJc w:val="left"/>
      <w:pPr>
        <w:ind w:left="720" w:hanging="360"/>
      </w:pPr>
      <w:rPr>
        <w:rFonts w:ascii="Verdana" w:eastAsia="Batang"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2"/>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85"/>
    <w:rsid w:val="00003EDF"/>
    <w:rsid w:val="00036589"/>
    <w:rsid w:val="00082770"/>
    <w:rsid w:val="000A3CAC"/>
    <w:rsid w:val="000B16E1"/>
    <w:rsid w:val="000C1185"/>
    <w:rsid w:val="000D12A4"/>
    <w:rsid w:val="000F2C06"/>
    <w:rsid w:val="000F6277"/>
    <w:rsid w:val="00112F9C"/>
    <w:rsid w:val="00122119"/>
    <w:rsid w:val="00134785"/>
    <w:rsid w:val="00154EF3"/>
    <w:rsid w:val="001A01FE"/>
    <w:rsid w:val="001D2DF1"/>
    <w:rsid w:val="001E0139"/>
    <w:rsid w:val="001F1561"/>
    <w:rsid w:val="00225176"/>
    <w:rsid w:val="0022745A"/>
    <w:rsid w:val="00281CC1"/>
    <w:rsid w:val="002968CB"/>
    <w:rsid w:val="002B7437"/>
    <w:rsid w:val="002E1F04"/>
    <w:rsid w:val="002F36BA"/>
    <w:rsid w:val="00312766"/>
    <w:rsid w:val="003A4A9C"/>
    <w:rsid w:val="003B588C"/>
    <w:rsid w:val="003B653B"/>
    <w:rsid w:val="003C2087"/>
    <w:rsid w:val="003F397D"/>
    <w:rsid w:val="00404042"/>
    <w:rsid w:val="00416D85"/>
    <w:rsid w:val="00467C58"/>
    <w:rsid w:val="004924E7"/>
    <w:rsid w:val="0049502F"/>
    <w:rsid w:val="004C4730"/>
    <w:rsid w:val="005019DC"/>
    <w:rsid w:val="005451B4"/>
    <w:rsid w:val="005839AA"/>
    <w:rsid w:val="005A09BE"/>
    <w:rsid w:val="005B4B59"/>
    <w:rsid w:val="005B712F"/>
    <w:rsid w:val="005B7A64"/>
    <w:rsid w:val="005F0C77"/>
    <w:rsid w:val="00622BA2"/>
    <w:rsid w:val="006A072F"/>
    <w:rsid w:val="006A1046"/>
    <w:rsid w:val="0076338E"/>
    <w:rsid w:val="007C0369"/>
    <w:rsid w:val="007C2A05"/>
    <w:rsid w:val="007D3AA3"/>
    <w:rsid w:val="007E2FFB"/>
    <w:rsid w:val="00846E45"/>
    <w:rsid w:val="00850718"/>
    <w:rsid w:val="008533AB"/>
    <w:rsid w:val="008629EB"/>
    <w:rsid w:val="00897D38"/>
    <w:rsid w:val="008B3E95"/>
    <w:rsid w:val="008C3490"/>
    <w:rsid w:val="008C6C1B"/>
    <w:rsid w:val="008D0AFE"/>
    <w:rsid w:val="00902E95"/>
    <w:rsid w:val="00922C19"/>
    <w:rsid w:val="00931359"/>
    <w:rsid w:val="009521C2"/>
    <w:rsid w:val="00970581"/>
    <w:rsid w:val="009A1EA9"/>
    <w:rsid w:val="009A3E2C"/>
    <w:rsid w:val="00A10269"/>
    <w:rsid w:val="00A10B67"/>
    <w:rsid w:val="00A130CC"/>
    <w:rsid w:val="00A52445"/>
    <w:rsid w:val="00A67325"/>
    <w:rsid w:val="00A679AB"/>
    <w:rsid w:val="00A75281"/>
    <w:rsid w:val="00A9562C"/>
    <w:rsid w:val="00AB7571"/>
    <w:rsid w:val="00AD43B1"/>
    <w:rsid w:val="00AE6C87"/>
    <w:rsid w:val="00AE7921"/>
    <w:rsid w:val="00B241B4"/>
    <w:rsid w:val="00B50816"/>
    <w:rsid w:val="00BA30E4"/>
    <w:rsid w:val="00BB14C2"/>
    <w:rsid w:val="00BC4B10"/>
    <w:rsid w:val="00C06F7D"/>
    <w:rsid w:val="00C11104"/>
    <w:rsid w:val="00C145E1"/>
    <w:rsid w:val="00C1619E"/>
    <w:rsid w:val="00C2695E"/>
    <w:rsid w:val="00C31BE9"/>
    <w:rsid w:val="00C66EA5"/>
    <w:rsid w:val="00C77D05"/>
    <w:rsid w:val="00CA3723"/>
    <w:rsid w:val="00CF5CFD"/>
    <w:rsid w:val="00D60C37"/>
    <w:rsid w:val="00D817EE"/>
    <w:rsid w:val="00DB48BD"/>
    <w:rsid w:val="00DF50E5"/>
    <w:rsid w:val="00E33164"/>
    <w:rsid w:val="00E63CF5"/>
    <w:rsid w:val="00E92E2A"/>
    <w:rsid w:val="00EA7FCC"/>
    <w:rsid w:val="00EB7650"/>
    <w:rsid w:val="00EC31D2"/>
    <w:rsid w:val="00ED413D"/>
    <w:rsid w:val="00F04596"/>
    <w:rsid w:val="00F335A0"/>
    <w:rsid w:val="00F42646"/>
    <w:rsid w:val="00F45F3B"/>
    <w:rsid w:val="00F964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2F0B9"/>
  <w15:docId w15:val="{87DFE316-BC80-4223-B84E-4F7CDECC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134785"/>
    <w:pPr>
      <w:widowControl w:val="0"/>
      <w:wordWrap w:val="0"/>
      <w:autoSpaceDE w:val="0"/>
      <w:autoSpaceDN w:val="0"/>
      <w:jc w:val="both"/>
    </w:pPr>
    <w:rPr>
      <w:rFonts w:ascii="Batang" w:eastAsia="Batang" w:hAnsi="Times New Roman" w:cs="Times New Roman"/>
      <w:kern w:val="2"/>
      <w:sz w:val="20"/>
      <w:szCs w:val="20"/>
      <w:lang w:val="en-US" w:eastAsia="ko-K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Attribute0">
    <w:name w:val="ParaAttribute0"/>
    <w:rsid w:val="00134785"/>
    <w:pPr>
      <w:widowControl w:val="0"/>
      <w:wordWrap w:val="0"/>
    </w:pPr>
    <w:rPr>
      <w:rFonts w:ascii="Times New Roman" w:eastAsia="Batang" w:hAnsi="Times New Roman" w:cs="Times New Roman"/>
      <w:sz w:val="20"/>
      <w:szCs w:val="20"/>
      <w:lang w:eastAsia="nl-NL"/>
    </w:rPr>
  </w:style>
  <w:style w:type="character" w:customStyle="1" w:styleId="CharAttribute0">
    <w:name w:val="CharAttribute0"/>
    <w:rsid w:val="00134785"/>
    <w:rPr>
      <w:rFonts w:ascii="Times New Roman" w:eastAsia="Times New Roman" w:hAnsi="Times New Roman"/>
    </w:rPr>
  </w:style>
  <w:style w:type="paragraph" w:styleId="Koptekst">
    <w:name w:val="header"/>
    <w:basedOn w:val="Standaard"/>
    <w:link w:val="KoptekstChar"/>
    <w:uiPriority w:val="99"/>
    <w:unhideWhenUsed/>
    <w:rsid w:val="00134785"/>
    <w:pPr>
      <w:tabs>
        <w:tab w:val="center" w:pos="4536"/>
        <w:tab w:val="right" w:pos="9072"/>
      </w:tabs>
    </w:pPr>
  </w:style>
  <w:style w:type="character" w:customStyle="1" w:styleId="KoptekstChar">
    <w:name w:val="Koptekst Char"/>
    <w:basedOn w:val="Standaardalinea-lettertype"/>
    <w:link w:val="Koptekst"/>
    <w:uiPriority w:val="99"/>
    <w:rsid w:val="00134785"/>
    <w:rPr>
      <w:rFonts w:ascii="Batang" w:eastAsia="Batang" w:hAnsi="Times New Roman" w:cs="Times New Roman"/>
      <w:kern w:val="2"/>
      <w:sz w:val="20"/>
      <w:szCs w:val="20"/>
      <w:lang w:val="en-US" w:eastAsia="ko-KR"/>
    </w:rPr>
  </w:style>
  <w:style w:type="character" w:styleId="Hyperlink">
    <w:name w:val="Hyperlink"/>
    <w:basedOn w:val="Standaardalinea-lettertype"/>
    <w:uiPriority w:val="99"/>
    <w:unhideWhenUsed/>
    <w:rsid w:val="00134785"/>
    <w:rPr>
      <w:color w:val="0000FF" w:themeColor="hyperlink"/>
      <w:u w:val="single"/>
    </w:rPr>
  </w:style>
  <w:style w:type="paragraph" w:styleId="Ballontekst">
    <w:name w:val="Balloon Text"/>
    <w:basedOn w:val="Standaard"/>
    <w:link w:val="BallontekstChar"/>
    <w:uiPriority w:val="99"/>
    <w:semiHidden/>
    <w:unhideWhenUsed/>
    <w:rsid w:val="0013478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4785"/>
    <w:rPr>
      <w:rFonts w:ascii="Tahoma" w:eastAsia="Batang" w:hAnsi="Tahoma" w:cs="Tahoma"/>
      <w:kern w:val="2"/>
      <w:sz w:val="16"/>
      <w:szCs w:val="16"/>
      <w:lang w:val="en-US" w:eastAsia="ko-KR"/>
    </w:rPr>
  </w:style>
  <w:style w:type="paragraph" w:styleId="Voettekst">
    <w:name w:val="footer"/>
    <w:basedOn w:val="Standaard"/>
    <w:link w:val="VoettekstChar"/>
    <w:uiPriority w:val="99"/>
    <w:unhideWhenUsed/>
    <w:rsid w:val="00C1110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11104"/>
    <w:rPr>
      <w:rFonts w:ascii="Batang" w:eastAsia="Batang" w:hAnsi="Times New Roman" w:cs="Times New Roman"/>
      <w:kern w:val="2"/>
      <w:sz w:val="20"/>
      <w:szCs w:val="20"/>
      <w:lang w:val="en-US" w:eastAsia="ko-KR"/>
    </w:rPr>
  </w:style>
  <w:style w:type="table" w:styleId="Tabelraster">
    <w:name w:val="Table Grid"/>
    <w:basedOn w:val="Standaardtabel"/>
    <w:uiPriority w:val="59"/>
    <w:rsid w:val="00BB14C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C0369"/>
    <w:pPr>
      <w:ind w:left="720"/>
      <w:contextualSpacing/>
    </w:pPr>
  </w:style>
  <w:style w:type="character" w:styleId="Verwijzingopmerking">
    <w:name w:val="annotation reference"/>
    <w:basedOn w:val="Standaardalinea-lettertype"/>
    <w:uiPriority w:val="99"/>
    <w:semiHidden/>
    <w:unhideWhenUsed/>
    <w:rsid w:val="008B3E95"/>
    <w:rPr>
      <w:sz w:val="16"/>
      <w:szCs w:val="16"/>
    </w:rPr>
  </w:style>
  <w:style w:type="paragraph" w:styleId="Tekstopmerking">
    <w:name w:val="annotation text"/>
    <w:basedOn w:val="Standaard"/>
    <w:link w:val="TekstopmerkingChar"/>
    <w:uiPriority w:val="99"/>
    <w:semiHidden/>
    <w:unhideWhenUsed/>
    <w:rsid w:val="008B3E95"/>
    <w:pPr>
      <w:spacing w:line="240" w:lineRule="auto"/>
    </w:pPr>
  </w:style>
  <w:style w:type="character" w:customStyle="1" w:styleId="TekstopmerkingChar">
    <w:name w:val="Tekst opmerking Char"/>
    <w:basedOn w:val="Standaardalinea-lettertype"/>
    <w:link w:val="Tekstopmerking"/>
    <w:uiPriority w:val="99"/>
    <w:semiHidden/>
    <w:rsid w:val="008B3E95"/>
    <w:rPr>
      <w:rFonts w:ascii="Batang" w:eastAsia="Batang" w:hAnsi="Times New Roman" w:cs="Times New Roman"/>
      <w:kern w:val="2"/>
      <w:sz w:val="20"/>
      <w:szCs w:val="20"/>
      <w:lang w:val="en-US" w:eastAsia="ko-KR"/>
    </w:rPr>
  </w:style>
  <w:style w:type="paragraph" w:styleId="Onderwerpvanopmerking">
    <w:name w:val="annotation subject"/>
    <w:basedOn w:val="Tekstopmerking"/>
    <w:next w:val="Tekstopmerking"/>
    <w:link w:val="OnderwerpvanopmerkingChar"/>
    <w:uiPriority w:val="99"/>
    <w:semiHidden/>
    <w:unhideWhenUsed/>
    <w:rsid w:val="008B3E95"/>
    <w:rPr>
      <w:b/>
      <w:bCs/>
    </w:rPr>
  </w:style>
  <w:style w:type="character" w:customStyle="1" w:styleId="OnderwerpvanopmerkingChar">
    <w:name w:val="Onderwerp van opmerking Char"/>
    <w:basedOn w:val="TekstopmerkingChar"/>
    <w:link w:val="Onderwerpvanopmerking"/>
    <w:uiPriority w:val="99"/>
    <w:semiHidden/>
    <w:rsid w:val="008B3E95"/>
    <w:rPr>
      <w:rFonts w:ascii="Batang" w:eastAsia="Batang" w:hAnsi="Times New Roman" w:cs="Times New Roman"/>
      <w:b/>
      <w:bCs/>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3938">
      <w:bodyDiv w:val="1"/>
      <w:marLeft w:val="0"/>
      <w:marRight w:val="0"/>
      <w:marTop w:val="0"/>
      <w:marBottom w:val="0"/>
      <w:divBdr>
        <w:top w:val="none" w:sz="0" w:space="0" w:color="auto"/>
        <w:left w:val="none" w:sz="0" w:space="0" w:color="auto"/>
        <w:bottom w:val="none" w:sz="0" w:space="0" w:color="auto"/>
        <w:right w:val="none" w:sz="0" w:space="0" w:color="auto"/>
      </w:divBdr>
    </w:div>
    <w:div w:id="795568260">
      <w:bodyDiv w:val="1"/>
      <w:marLeft w:val="0"/>
      <w:marRight w:val="0"/>
      <w:marTop w:val="0"/>
      <w:marBottom w:val="0"/>
      <w:divBdr>
        <w:top w:val="none" w:sz="0" w:space="0" w:color="auto"/>
        <w:left w:val="none" w:sz="0" w:space="0" w:color="auto"/>
        <w:bottom w:val="none" w:sz="0" w:space="0" w:color="auto"/>
        <w:right w:val="none" w:sz="0" w:space="0" w:color="auto"/>
      </w:divBdr>
    </w:div>
    <w:div w:id="896473595">
      <w:bodyDiv w:val="1"/>
      <w:marLeft w:val="0"/>
      <w:marRight w:val="0"/>
      <w:marTop w:val="0"/>
      <w:marBottom w:val="0"/>
      <w:divBdr>
        <w:top w:val="none" w:sz="0" w:space="0" w:color="auto"/>
        <w:left w:val="none" w:sz="0" w:space="0" w:color="auto"/>
        <w:bottom w:val="none" w:sz="0" w:space="0" w:color="auto"/>
        <w:right w:val="none" w:sz="0" w:space="0" w:color="auto"/>
      </w:divBdr>
    </w:div>
    <w:div w:id="910965353">
      <w:bodyDiv w:val="1"/>
      <w:marLeft w:val="0"/>
      <w:marRight w:val="0"/>
      <w:marTop w:val="0"/>
      <w:marBottom w:val="0"/>
      <w:divBdr>
        <w:top w:val="none" w:sz="0" w:space="0" w:color="auto"/>
        <w:left w:val="none" w:sz="0" w:space="0" w:color="auto"/>
        <w:bottom w:val="none" w:sz="0" w:space="0" w:color="auto"/>
        <w:right w:val="none" w:sz="0" w:space="0" w:color="auto"/>
      </w:divBdr>
    </w:div>
    <w:div w:id="1994333050">
      <w:bodyDiv w:val="1"/>
      <w:marLeft w:val="0"/>
      <w:marRight w:val="0"/>
      <w:marTop w:val="0"/>
      <w:marBottom w:val="0"/>
      <w:divBdr>
        <w:top w:val="none" w:sz="0" w:space="0" w:color="auto"/>
        <w:left w:val="none" w:sz="0" w:space="0" w:color="auto"/>
        <w:bottom w:val="none" w:sz="0" w:space="0" w:color="auto"/>
        <w:right w:val="none" w:sz="0" w:space="0" w:color="auto"/>
      </w:divBdr>
    </w:div>
    <w:div w:id="19947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5D921FE5FD469A98182371730AED33"/>
        <w:category>
          <w:name w:val="Algemeen"/>
          <w:gallery w:val="placeholder"/>
        </w:category>
        <w:types>
          <w:type w:val="bbPlcHdr"/>
        </w:types>
        <w:behaviors>
          <w:behavior w:val="content"/>
        </w:behaviors>
        <w:guid w:val="{53DE270D-743F-4328-845D-017CED6E4C98}"/>
      </w:docPartPr>
      <w:docPartBody>
        <w:p w:rsidR="00572703" w:rsidRDefault="00CA5E5B" w:rsidP="00CA5E5B">
          <w:pPr>
            <w:pStyle w:val="A65D921FE5FD469A98182371730AED33"/>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A5E5B"/>
    <w:rsid w:val="001444E2"/>
    <w:rsid w:val="00157A1B"/>
    <w:rsid w:val="00164055"/>
    <w:rsid w:val="00300A34"/>
    <w:rsid w:val="00315B33"/>
    <w:rsid w:val="00385B3F"/>
    <w:rsid w:val="004E1623"/>
    <w:rsid w:val="0051065C"/>
    <w:rsid w:val="00572703"/>
    <w:rsid w:val="00732B25"/>
    <w:rsid w:val="007B77AC"/>
    <w:rsid w:val="007F21B6"/>
    <w:rsid w:val="0087603A"/>
    <w:rsid w:val="00981E02"/>
    <w:rsid w:val="009B03C3"/>
    <w:rsid w:val="00A85C4C"/>
    <w:rsid w:val="00B66A60"/>
    <w:rsid w:val="00B94223"/>
    <w:rsid w:val="00CA5E5B"/>
    <w:rsid w:val="00ED444B"/>
    <w:rsid w:val="00EE62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27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65D921FE5FD469A98182371730AED33">
    <w:name w:val="A65D921FE5FD469A98182371730AED33"/>
    <w:rsid w:val="00CA5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07668-22BB-4137-8ACA-63015CCF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3348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MR Elckerlyc schooljaar 2017/2018</vt:lpstr>
    </vt:vector>
  </TitlesOfParts>
  <Company>Hewlett-Packard</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Elckerlyc schooljaar 2021/2022</dc:title>
  <dc:creator>Turbo</dc:creator>
  <cp:lastModifiedBy>Annelies Castelein</cp:lastModifiedBy>
  <cp:revision>2</cp:revision>
  <cp:lastPrinted>2015-11-08T19:50:00Z</cp:lastPrinted>
  <dcterms:created xsi:type="dcterms:W3CDTF">2022-08-20T08:06:00Z</dcterms:created>
  <dcterms:modified xsi:type="dcterms:W3CDTF">2022-08-20T08:06:00Z</dcterms:modified>
</cp:coreProperties>
</file>